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79" w:rsidRDefault="00254579" w:rsidP="00254579">
      <w:pPr>
        <w:jc w:val="center"/>
        <w:rPr>
          <w:rFonts w:ascii="方正小标宋简体" w:eastAsia="方正小标宋简体" w:hAnsi="Arial" w:cs="Arial"/>
          <w:sz w:val="44"/>
          <w:szCs w:val="44"/>
        </w:rPr>
      </w:pPr>
      <w:r>
        <w:rPr>
          <w:rFonts w:ascii="方正小标宋简体" w:eastAsia="方正小标宋简体" w:hAnsi="Arial" w:cs="Arial" w:hint="eastAsia"/>
          <w:sz w:val="44"/>
          <w:szCs w:val="44"/>
        </w:rPr>
        <w:t>广东省</w:t>
      </w:r>
      <w:r>
        <w:rPr>
          <w:rFonts w:ascii="方正小标宋简体" w:eastAsia="方正小标宋简体" w:hAnsi="Arial" w:cs="Arial" w:hint="eastAsia"/>
          <w:sz w:val="44"/>
          <w:szCs w:val="44"/>
        </w:rPr>
        <w:t>药学会</w:t>
      </w:r>
      <w:r>
        <w:rPr>
          <w:rFonts w:ascii="方正小标宋简体" w:eastAsia="方正小标宋简体" w:hAnsi="Arial" w:cs="Arial" w:hint="eastAsia"/>
          <w:sz w:val="44"/>
          <w:szCs w:val="44"/>
        </w:rPr>
        <w:t>关于转发《中国科协办公厅关于开展2018年度国家科学技术奖提名工作的通知》的通知</w:t>
      </w:r>
    </w:p>
    <w:p w:rsidR="00254579" w:rsidRPr="00254579" w:rsidRDefault="00254579" w:rsidP="00254579">
      <w:pPr>
        <w:spacing w:line="560" w:lineRule="exact"/>
        <w:rPr>
          <w:rFonts w:ascii="仿宋_GB2312" w:eastAsia="仿宋_GB2312" w:hAnsi="仿宋_GB2312" w:cs="仿宋_GB2312" w:hint="eastAsia"/>
          <w:color w:val="000000" w:themeColor="text1"/>
          <w:szCs w:val="28"/>
        </w:rPr>
      </w:pPr>
    </w:p>
    <w:p w:rsidR="00254579" w:rsidRDefault="00254579" w:rsidP="00254579">
      <w:pPr>
        <w:spacing w:line="560" w:lineRule="exact"/>
        <w:rPr>
          <w:rFonts w:ascii="仿宋_GB2312" w:eastAsia="仿宋_GB2312" w:hAnsi="仿宋_GB2312" w:cs="仿宋_GB2312" w:hint="eastAsia"/>
          <w:color w:val="000000" w:themeColor="text1"/>
          <w:szCs w:val="28"/>
        </w:rPr>
      </w:pPr>
    </w:p>
    <w:p w:rsidR="00254579" w:rsidRPr="00254579" w:rsidRDefault="00254579" w:rsidP="00254579">
      <w:pPr>
        <w:spacing w:line="560" w:lineRule="exact"/>
        <w:rPr>
          <w:rFonts w:ascii="仿宋_GB2312" w:eastAsia="仿宋_GB2312" w:hAnsi="仿宋_GB2312" w:cs="仿宋_GB2312" w:hint="eastAsia"/>
          <w:color w:val="000000" w:themeColor="text1"/>
          <w:sz w:val="32"/>
          <w:szCs w:val="32"/>
        </w:rPr>
      </w:pPr>
      <w:r w:rsidRPr="00254579">
        <w:rPr>
          <w:rFonts w:ascii="仿宋_GB2312" w:eastAsia="仿宋_GB2312" w:hAnsi="仿宋_GB2312" w:cs="仿宋_GB2312" w:hint="eastAsia"/>
          <w:color w:val="000000" w:themeColor="text1"/>
          <w:sz w:val="32"/>
          <w:szCs w:val="32"/>
        </w:rPr>
        <w:t>全体常务理事、各专业委员会主任委员、有关单位：</w:t>
      </w:r>
    </w:p>
    <w:p w:rsidR="00254579" w:rsidRPr="00254579" w:rsidRDefault="00254579" w:rsidP="00254579">
      <w:pPr>
        <w:pStyle w:val="a4"/>
        <w:shd w:val="clear" w:color="auto" w:fill="FFFFFF"/>
        <w:spacing w:before="0" w:beforeAutospacing="0" w:after="0" w:afterAutospacing="0" w:line="560" w:lineRule="exact"/>
        <w:ind w:firstLine="645"/>
        <w:jc w:val="both"/>
        <w:rPr>
          <w:rFonts w:ascii="仿宋_GB2312" w:eastAsia="仿宋_GB2312" w:hAnsi="仿宋_GB2312" w:cs="仿宋_GB2312" w:hint="eastAsia"/>
          <w:color w:val="000000" w:themeColor="text1"/>
          <w:sz w:val="32"/>
          <w:szCs w:val="32"/>
        </w:rPr>
      </w:pPr>
      <w:r w:rsidRPr="00254579">
        <w:rPr>
          <w:rFonts w:ascii="仿宋_GB2312" w:eastAsia="仿宋_GB2312" w:hAnsi="仿宋_GB2312" w:cs="仿宋_GB2312" w:hint="eastAsia"/>
          <w:color w:val="000000" w:themeColor="text1"/>
          <w:sz w:val="32"/>
          <w:szCs w:val="32"/>
        </w:rPr>
        <w:t>现将</w:t>
      </w:r>
      <w:r w:rsidRPr="00254579">
        <w:rPr>
          <w:rFonts w:ascii="仿宋_GB2312" w:eastAsia="仿宋_GB2312" w:hAnsi="Arial" w:cs="Arial" w:hint="eastAsia"/>
          <w:sz w:val="32"/>
          <w:szCs w:val="32"/>
        </w:rPr>
        <w:t>《中国科协办公厅关于开</w:t>
      </w:r>
      <w:bookmarkStart w:id="0" w:name="_GoBack"/>
      <w:bookmarkEnd w:id="0"/>
      <w:r w:rsidRPr="00254579">
        <w:rPr>
          <w:rFonts w:ascii="仿宋_GB2312" w:eastAsia="仿宋_GB2312" w:hAnsi="Arial" w:cs="Arial" w:hint="eastAsia"/>
          <w:sz w:val="32"/>
          <w:szCs w:val="32"/>
        </w:rPr>
        <w:t>展2018年度国家科学技术奖提名工作的通知》</w:t>
      </w:r>
      <w:r w:rsidRPr="00254579">
        <w:rPr>
          <w:rFonts w:ascii="仿宋_GB2312" w:eastAsia="仿宋_GB2312" w:hAnsi="仿宋_GB2312" w:cs="仿宋_GB2312" w:hint="eastAsia"/>
          <w:color w:val="000000" w:themeColor="text1"/>
          <w:sz w:val="32"/>
          <w:szCs w:val="32"/>
        </w:rPr>
        <w:t>（</w:t>
      </w:r>
      <w:r w:rsidRPr="00254579">
        <w:rPr>
          <w:rFonts w:ascii="仿宋_GB2312" w:eastAsia="仿宋_GB2312" w:hint="eastAsia"/>
          <w:sz w:val="32"/>
          <w:szCs w:val="32"/>
        </w:rPr>
        <w:t>科协</w:t>
      </w:r>
      <w:proofErr w:type="gramStart"/>
      <w:r w:rsidRPr="00254579">
        <w:rPr>
          <w:rFonts w:ascii="仿宋_GB2312" w:eastAsia="仿宋_GB2312" w:hint="eastAsia"/>
          <w:sz w:val="32"/>
          <w:szCs w:val="32"/>
        </w:rPr>
        <w:t>办函组字</w:t>
      </w:r>
      <w:proofErr w:type="gramEnd"/>
      <w:r w:rsidRPr="00254579">
        <w:rPr>
          <w:rFonts w:ascii="仿宋_GB2312" w:eastAsia="仿宋_GB2312" w:hint="eastAsia"/>
          <w:sz w:val="32"/>
          <w:szCs w:val="32"/>
        </w:rPr>
        <w:t>〔2017〕284号</w:t>
      </w:r>
      <w:r w:rsidRPr="00254579">
        <w:rPr>
          <w:rFonts w:ascii="仿宋_GB2312" w:eastAsia="仿宋_GB2312" w:hAnsi="仿宋_GB2312" w:cs="仿宋_GB2312" w:hint="eastAsia"/>
          <w:color w:val="000000" w:themeColor="text1"/>
          <w:sz w:val="32"/>
          <w:szCs w:val="32"/>
        </w:rPr>
        <w:t>）转发给你们，请按通知要求推荐候选人并准备相关资料。需要通过广东省药学会推荐的，请于2017年</w:t>
      </w:r>
      <w:r w:rsidRPr="00254579">
        <w:rPr>
          <w:rFonts w:ascii="仿宋_GB2312" w:eastAsia="仿宋_GB2312" w:hAnsi="仿宋_GB2312" w:cs="仿宋_GB2312" w:hint="eastAsia"/>
          <w:color w:val="000000" w:themeColor="text1"/>
          <w:sz w:val="32"/>
          <w:szCs w:val="32"/>
        </w:rPr>
        <w:t>11</w:t>
      </w:r>
      <w:r w:rsidRPr="00254579">
        <w:rPr>
          <w:rFonts w:ascii="仿宋_GB2312" w:eastAsia="仿宋_GB2312" w:hAnsi="仿宋_GB2312" w:cs="仿宋_GB2312" w:hint="eastAsia"/>
          <w:color w:val="000000" w:themeColor="text1"/>
          <w:sz w:val="32"/>
          <w:szCs w:val="32"/>
        </w:rPr>
        <w:t>月</w:t>
      </w:r>
      <w:r w:rsidRPr="00254579">
        <w:rPr>
          <w:rFonts w:ascii="仿宋_GB2312" w:eastAsia="仿宋_GB2312" w:hAnsi="仿宋_GB2312" w:cs="仿宋_GB2312" w:hint="eastAsia"/>
          <w:color w:val="000000" w:themeColor="text1"/>
          <w:sz w:val="32"/>
          <w:szCs w:val="32"/>
        </w:rPr>
        <w:t>30</w:t>
      </w:r>
      <w:r w:rsidRPr="00254579">
        <w:rPr>
          <w:rFonts w:ascii="仿宋_GB2312" w:eastAsia="仿宋_GB2312" w:hAnsi="仿宋_GB2312" w:cs="仿宋_GB2312" w:hint="eastAsia"/>
          <w:color w:val="000000" w:themeColor="text1"/>
          <w:sz w:val="32"/>
          <w:szCs w:val="32"/>
        </w:rPr>
        <w:t>日之前将相关资料纸质版及电子版报送本会</w:t>
      </w:r>
      <w:r w:rsidRPr="00254579">
        <w:rPr>
          <w:rFonts w:ascii="仿宋_GB2312" w:eastAsia="仿宋_GB2312" w:hAnsi="仿宋_GB2312" w:cs="仿宋_GB2312" w:hint="eastAsia"/>
          <w:color w:val="000000" w:themeColor="text1"/>
          <w:sz w:val="32"/>
          <w:szCs w:val="32"/>
        </w:rPr>
        <w:t>学术部</w:t>
      </w:r>
      <w:r w:rsidRPr="00254579">
        <w:rPr>
          <w:rFonts w:ascii="仿宋_GB2312" w:eastAsia="仿宋_GB2312" w:hAnsi="仿宋_GB2312" w:cs="仿宋_GB2312" w:hint="eastAsia"/>
          <w:color w:val="000000" w:themeColor="text1"/>
          <w:sz w:val="32"/>
          <w:szCs w:val="32"/>
        </w:rPr>
        <w:t>,由本会遴选后统一报送。</w:t>
      </w:r>
    </w:p>
    <w:p w:rsidR="00254579" w:rsidRPr="00254579" w:rsidRDefault="00254579" w:rsidP="00254579">
      <w:pPr>
        <w:pStyle w:val="a4"/>
        <w:shd w:val="clear" w:color="auto" w:fill="FFFFFF"/>
        <w:spacing w:before="0" w:beforeAutospacing="0" w:after="0" w:afterAutospacing="0" w:line="560" w:lineRule="exact"/>
        <w:ind w:firstLine="645"/>
        <w:jc w:val="both"/>
        <w:rPr>
          <w:rFonts w:ascii="仿宋_GB2312" w:eastAsia="仿宋_GB2312" w:hAnsi="仿宋_GB2312" w:cs="仿宋_GB2312" w:hint="eastAsia"/>
          <w:color w:val="000000" w:themeColor="text1"/>
          <w:sz w:val="32"/>
          <w:szCs w:val="32"/>
        </w:rPr>
      </w:pPr>
      <w:r w:rsidRPr="00254579">
        <w:rPr>
          <w:rFonts w:ascii="仿宋_GB2312" w:eastAsia="仿宋_GB2312" w:hAnsi="仿宋_GB2312" w:cs="仿宋_GB2312" w:hint="eastAsia"/>
          <w:color w:val="000000" w:themeColor="text1"/>
          <w:sz w:val="32"/>
          <w:szCs w:val="32"/>
        </w:rPr>
        <w:t>联系地址：广州市东风东路753-2号</w:t>
      </w:r>
      <w:r w:rsidRPr="00254579">
        <w:rPr>
          <w:rFonts w:eastAsia="宋体" w:hint="eastAsia"/>
          <w:color w:val="000000" w:themeColor="text1"/>
          <w:sz w:val="32"/>
          <w:szCs w:val="32"/>
        </w:rPr>
        <w:t> </w:t>
      </w:r>
      <w:r w:rsidRPr="00254579">
        <w:rPr>
          <w:rFonts w:ascii="仿宋_GB2312" w:eastAsia="仿宋_GB2312" w:hAnsi="仿宋_GB2312" w:cs="仿宋_GB2312" w:hint="eastAsia"/>
          <w:color w:val="000000" w:themeColor="text1"/>
          <w:sz w:val="32"/>
          <w:szCs w:val="32"/>
        </w:rPr>
        <w:t>9楼</w:t>
      </w:r>
    </w:p>
    <w:p w:rsidR="00254579" w:rsidRPr="00254579" w:rsidRDefault="00254579" w:rsidP="00254579">
      <w:pPr>
        <w:pStyle w:val="a4"/>
        <w:shd w:val="clear" w:color="auto" w:fill="FFFFFF"/>
        <w:spacing w:before="0" w:beforeAutospacing="0" w:after="0" w:afterAutospacing="0" w:line="560" w:lineRule="exact"/>
        <w:ind w:left="645"/>
        <w:jc w:val="both"/>
        <w:rPr>
          <w:rFonts w:ascii="仿宋_GB2312" w:eastAsia="仿宋_GB2312" w:hAnsi="仿宋_GB2312" w:cs="仿宋_GB2312" w:hint="eastAsia"/>
          <w:color w:val="000000" w:themeColor="text1"/>
          <w:sz w:val="32"/>
          <w:szCs w:val="32"/>
        </w:rPr>
      </w:pPr>
      <w:r w:rsidRPr="00254579">
        <w:rPr>
          <w:rFonts w:ascii="仿宋_GB2312" w:eastAsia="仿宋_GB2312" w:hAnsi="仿宋_GB2312" w:cs="仿宋_GB2312" w:hint="eastAsia"/>
          <w:color w:val="000000" w:themeColor="text1"/>
          <w:sz w:val="32"/>
          <w:szCs w:val="32"/>
        </w:rPr>
        <w:t>联系人及电话：王勇</w:t>
      </w:r>
      <w:r w:rsidRPr="00254579">
        <w:rPr>
          <w:rFonts w:eastAsia="宋体" w:hint="eastAsia"/>
          <w:color w:val="000000" w:themeColor="text1"/>
          <w:sz w:val="32"/>
          <w:szCs w:val="32"/>
        </w:rPr>
        <w:t>  </w:t>
      </w:r>
      <w:r w:rsidRPr="00254579">
        <w:rPr>
          <w:rFonts w:ascii="仿宋_GB2312" w:eastAsia="仿宋_GB2312" w:hAnsi="仿宋_GB2312" w:cs="仿宋_GB2312" w:hint="eastAsia"/>
          <w:color w:val="000000" w:themeColor="text1"/>
          <w:sz w:val="32"/>
          <w:szCs w:val="32"/>
        </w:rPr>
        <w:t>020-37886326</w:t>
      </w:r>
    </w:p>
    <w:p w:rsidR="00254579" w:rsidRPr="00254579" w:rsidRDefault="00254579" w:rsidP="00254579">
      <w:pPr>
        <w:pStyle w:val="a4"/>
        <w:shd w:val="clear" w:color="auto" w:fill="FFFFFF"/>
        <w:spacing w:before="0" w:beforeAutospacing="0" w:after="0" w:afterAutospacing="0" w:line="560" w:lineRule="exact"/>
        <w:ind w:left="645"/>
        <w:jc w:val="both"/>
        <w:rPr>
          <w:rFonts w:ascii="仿宋_GB2312" w:eastAsia="仿宋_GB2312" w:hAnsi="仿宋_GB2312" w:cs="仿宋_GB2312" w:hint="eastAsia"/>
          <w:color w:val="000000" w:themeColor="text1"/>
          <w:sz w:val="32"/>
          <w:szCs w:val="32"/>
        </w:rPr>
      </w:pPr>
      <w:r w:rsidRPr="00254579">
        <w:rPr>
          <w:rFonts w:ascii="仿宋_GB2312" w:eastAsia="仿宋_GB2312" w:hAnsi="仿宋_GB2312" w:cs="仿宋_GB2312" w:hint="eastAsia"/>
          <w:color w:val="000000" w:themeColor="text1"/>
          <w:sz w:val="32"/>
          <w:szCs w:val="32"/>
        </w:rPr>
        <w:t>E-mail:</w:t>
      </w:r>
      <w:r w:rsidRPr="00254579">
        <w:rPr>
          <w:rFonts w:eastAsia="宋体" w:hint="eastAsia"/>
          <w:color w:val="000000" w:themeColor="text1"/>
          <w:sz w:val="32"/>
          <w:szCs w:val="32"/>
        </w:rPr>
        <w:t> </w:t>
      </w:r>
      <w:hyperlink r:id="rId8" w:history="1">
        <w:r w:rsidRPr="00254579">
          <w:rPr>
            <w:rStyle w:val="a6"/>
            <w:rFonts w:ascii="仿宋_GB2312" w:eastAsia="仿宋_GB2312" w:hAnsi="仿宋_GB2312" w:cs="仿宋_GB2312" w:hint="eastAsia"/>
            <w:color w:val="000000" w:themeColor="text1"/>
            <w:sz w:val="32"/>
            <w:szCs w:val="32"/>
          </w:rPr>
          <w:t>gdsyxh45@126.com</w:t>
        </w:r>
      </w:hyperlink>
    </w:p>
    <w:p w:rsidR="00254579" w:rsidRPr="00254579" w:rsidRDefault="00254579" w:rsidP="00254579">
      <w:pPr>
        <w:pStyle w:val="a4"/>
        <w:shd w:val="clear" w:color="auto" w:fill="FFFFFF"/>
        <w:spacing w:before="0" w:beforeAutospacing="0" w:after="0" w:afterAutospacing="0" w:line="560" w:lineRule="exact"/>
        <w:ind w:left="645"/>
        <w:jc w:val="both"/>
        <w:rPr>
          <w:rFonts w:ascii="仿宋_GB2312" w:eastAsia="仿宋_GB2312" w:hAnsi="仿宋_GB2312" w:cs="仿宋_GB2312" w:hint="eastAsia"/>
          <w:color w:val="000000" w:themeColor="text1"/>
          <w:sz w:val="32"/>
          <w:szCs w:val="32"/>
        </w:rPr>
      </w:pPr>
      <w:r w:rsidRPr="00254579">
        <w:rPr>
          <w:rFonts w:ascii="仿宋_GB2312" w:eastAsia="仿宋_GB2312" w:hAnsi="仿宋_GB2312" w:cs="仿宋_GB2312" w:hint="eastAsia"/>
          <w:color w:val="000000" w:themeColor="text1"/>
          <w:sz w:val="32"/>
          <w:szCs w:val="32"/>
        </w:rPr>
        <w:t>学会网址</w:t>
      </w:r>
      <w:r w:rsidRPr="00254579">
        <w:rPr>
          <w:rStyle w:val="a8"/>
          <w:rFonts w:ascii="仿宋_GB2312" w:eastAsia="仿宋_GB2312" w:hAnsi="仿宋_GB2312" w:cs="仿宋_GB2312" w:hint="eastAsia"/>
          <w:color w:val="000000" w:themeColor="text1"/>
          <w:sz w:val="32"/>
          <w:szCs w:val="32"/>
        </w:rPr>
        <w:t>：</w:t>
      </w:r>
      <w:proofErr w:type="gramStart"/>
      <w:r w:rsidRPr="00254579">
        <w:rPr>
          <w:rFonts w:ascii="仿宋_GB2312" w:eastAsia="仿宋_GB2312" w:hAnsi="仿宋_GB2312" w:cs="仿宋_GB2312" w:hint="eastAsia"/>
          <w:color w:val="000000" w:themeColor="text1"/>
          <w:sz w:val="32"/>
          <w:szCs w:val="32"/>
        </w:rPr>
        <w:t>http</w:t>
      </w:r>
      <w:proofErr w:type="gramEnd"/>
      <w:r w:rsidRPr="00254579">
        <w:rPr>
          <w:rFonts w:ascii="仿宋_GB2312" w:eastAsia="仿宋_GB2312" w:hAnsi="仿宋_GB2312" w:cs="仿宋_GB2312" w:hint="eastAsia"/>
          <w:color w:val="000000" w:themeColor="text1"/>
          <w:sz w:val="32"/>
          <w:szCs w:val="32"/>
        </w:rPr>
        <w:t>//</w:t>
      </w:r>
      <w:r w:rsidRPr="00254579">
        <w:rPr>
          <w:rFonts w:eastAsia="宋体" w:hint="eastAsia"/>
          <w:color w:val="000000" w:themeColor="text1"/>
          <w:sz w:val="32"/>
          <w:szCs w:val="32"/>
        </w:rPr>
        <w:t> </w:t>
      </w:r>
      <w:hyperlink r:id="rId9" w:history="1">
        <w:r w:rsidRPr="00254579">
          <w:rPr>
            <w:rStyle w:val="a6"/>
            <w:rFonts w:ascii="仿宋_GB2312" w:eastAsia="仿宋_GB2312" w:hAnsi="仿宋_GB2312" w:cs="仿宋_GB2312" w:hint="eastAsia"/>
            <w:color w:val="000000" w:themeColor="text1"/>
            <w:sz w:val="32"/>
            <w:szCs w:val="32"/>
          </w:rPr>
          <w:t>www.sinopharmacy.com.cn</w:t>
        </w:r>
      </w:hyperlink>
      <w:r w:rsidRPr="00254579">
        <w:rPr>
          <w:rFonts w:eastAsia="宋体" w:hint="eastAsia"/>
          <w:color w:val="000000" w:themeColor="text1"/>
          <w:sz w:val="32"/>
          <w:szCs w:val="32"/>
        </w:rPr>
        <w:t>   </w:t>
      </w:r>
    </w:p>
    <w:p w:rsidR="00254579" w:rsidRPr="00254579" w:rsidRDefault="00254579" w:rsidP="00254579">
      <w:pPr>
        <w:pStyle w:val="a4"/>
        <w:shd w:val="clear" w:color="auto" w:fill="FFFFFF"/>
        <w:spacing w:before="0" w:beforeAutospacing="0" w:after="0" w:afterAutospacing="0" w:line="560" w:lineRule="exact"/>
        <w:ind w:firstLine="645"/>
        <w:jc w:val="both"/>
        <w:rPr>
          <w:rFonts w:ascii="仿宋_GB2312" w:eastAsia="仿宋_GB2312" w:hAnsi="Arial" w:cs="Arial" w:hint="eastAsia"/>
          <w:color w:val="000000"/>
          <w:sz w:val="32"/>
          <w:szCs w:val="32"/>
        </w:rPr>
      </w:pPr>
    </w:p>
    <w:p w:rsidR="00254579" w:rsidRPr="0091103F" w:rsidRDefault="00254579" w:rsidP="00254579">
      <w:pPr>
        <w:pStyle w:val="a4"/>
        <w:shd w:val="clear" w:color="auto" w:fill="FFFFFF"/>
        <w:spacing w:before="0" w:beforeAutospacing="0" w:after="0" w:afterAutospacing="0" w:line="560" w:lineRule="exact"/>
        <w:ind w:firstLine="645"/>
        <w:jc w:val="both"/>
        <w:rPr>
          <w:rFonts w:ascii="仿宋_GB2312" w:eastAsia="仿宋_GB2312" w:hAnsi="微软雅黑"/>
          <w:color w:val="000000"/>
          <w:sz w:val="32"/>
          <w:szCs w:val="32"/>
        </w:rPr>
      </w:pPr>
      <w:r w:rsidRPr="0091103F">
        <w:rPr>
          <w:rFonts w:ascii="仿宋_GB2312" w:eastAsia="仿宋_GB2312" w:hAnsi="Arial" w:cs="Arial" w:hint="eastAsia"/>
          <w:color w:val="000000"/>
          <w:sz w:val="32"/>
          <w:szCs w:val="32"/>
        </w:rPr>
        <w:t>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w:t>
      </w:r>
      <w:r w:rsidRPr="0091103F">
        <w:rPr>
          <w:rFonts w:ascii="仿宋_GB2312" w:eastAsia="仿宋_GB2312" w:hAnsi="微软雅黑" w:hint="eastAsia"/>
          <w:color w:val="000000"/>
          <w:sz w:val="32"/>
          <w:szCs w:val="32"/>
        </w:rPr>
        <w:t> </w:t>
      </w:r>
      <w:r w:rsidRPr="0091103F">
        <w:rPr>
          <w:rFonts w:ascii="仿宋_GB2312" w:eastAsia="仿宋_GB2312" w:hAnsi="微软雅黑" w:hint="eastAsia"/>
          <w:color w:val="000000"/>
          <w:sz w:val="32"/>
          <w:szCs w:val="32"/>
        </w:rPr>
        <w:t xml:space="preserve">              广东省药学会</w:t>
      </w:r>
    </w:p>
    <w:p w:rsidR="00254579" w:rsidRPr="0091103F" w:rsidRDefault="00254579" w:rsidP="0091103F">
      <w:pPr>
        <w:pStyle w:val="a4"/>
        <w:shd w:val="clear" w:color="auto" w:fill="FFFFFF"/>
        <w:spacing w:before="0" w:beforeAutospacing="0" w:after="0" w:afterAutospacing="0" w:line="560" w:lineRule="exact"/>
        <w:ind w:firstLineChars="1950" w:firstLine="6240"/>
        <w:jc w:val="both"/>
        <w:rPr>
          <w:rFonts w:ascii="仿宋_GB2312" w:eastAsia="仿宋_GB2312" w:hAnsi="微软雅黑"/>
          <w:color w:val="000000"/>
          <w:sz w:val="32"/>
          <w:szCs w:val="32"/>
        </w:rPr>
      </w:pPr>
      <w:r w:rsidRPr="0091103F">
        <w:rPr>
          <w:rFonts w:ascii="仿宋_GB2312" w:eastAsia="仿宋_GB2312" w:hAnsi="微软雅黑" w:hint="eastAsia"/>
          <w:color w:val="000000"/>
          <w:sz w:val="32"/>
          <w:szCs w:val="32"/>
        </w:rPr>
        <w:t>2</w:t>
      </w:r>
      <w:r w:rsidRPr="0091103F">
        <w:rPr>
          <w:rFonts w:ascii="仿宋_GB2312" w:eastAsia="仿宋_GB2312" w:hAnsi="微软雅黑" w:hint="eastAsia"/>
          <w:color w:val="000000"/>
          <w:sz w:val="32"/>
          <w:szCs w:val="32"/>
        </w:rPr>
        <w:t>017年1</w:t>
      </w:r>
      <w:r w:rsidRPr="0091103F">
        <w:rPr>
          <w:rFonts w:ascii="仿宋_GB2312" w:eastAsia="仿宋_GB2312" w:hAnsi="微软雅黑" w:hint="eastAsia"/>
          <w:color w:val="000000"/>
          <w:sz w:val="32"/>
          <w:szCs w:val="32"/>
        </w:rPr>
        <w:t>1</w:t>
      </w:r>
      <w:r w:rsidRPr="0091103F">
        <w:rPr>
          <w:rFonts w:ascii="仿宋_GB2312" w:eastAsia="仿宋_GB2312" w:hAnsi="微软雅黑" w:hint="eastAsia"/>
          <w:color w:val="000000"/>
          <w:sz w:val="32"/>
          <w:szCs w:val="32"/>
        </w:rPr>
        <w:t>月</w:t>
      </w:r>
      <w:r w:rsidRPr="0091103F">
        <w:rPr>
          <w:rFonts w:ascii="仿宋_GB2312" w:eastAsia="仿宋_GB2312" w:hAnsi="微软雅黑" w:hint="eastAsia"/>
          <w:color w:val="000000"/>
          <w:sz w:val="32"/>
          <w:szCs w:val="32"/>
        </w:rPr>
        <w:t>21</w:t>
      </w:r>
      <w:r w:rsidRPr="0091103F">
        <w:rPr>
          <w:rFonts w:ascii="仿宋_GB2312" w:eastAsia="仿宋_GB2312" w:hAnsi="微软雅黑" w:hint="eastAsia"/>
          <w:color w:val="000000"/>
          <w:sz w:val="32"/>
          <w:szCs w:val="32"/>
        </w:rPr>
        <w:t>日</w:t>
      </w:r>
    </w:p>
    <w:p w:rsidR="00254579" w:rsidRDefault="00254579">
      <w:pPr>
        <w:jc w:val="center"/>
        <w:rPr>
          <w:rFonts w:ascii="方正小标宋简体" w:eastAsia="方正小标宋简体" w:hAnsi="Arial" w:cs="Arial" w:hint="eastAsia"/>
          <w:sz w:val="44"/>
          <w:szCs w:val="44"/>
        </w:rPr>
      </w:pPr>
    </w:p>
    <w:p w:rsidR="0091103F" w:rsidRDefault="0091103F">
      <w:pPr>
        <w:jc w:val="center"/>
        <w:rPr>
          <w:rFonts w:ascii="方正小标宋简体" w:eastAsia="方正小标宋简体" w:hAnsi="Arial" w:cs="Arial" w:hint="eastAsia"/>
          <w:sz w:val="44"/>
          <w:szCs w:val="44"/>
        </w:rPr>
      </w:pPr>
    </w:p>
    <w:p w:rsidR="0091103F" w:rsidRDefault="0091103F">
      <w:pPr>
        <w:jc w:val="center"/>
        <w:rPr>
          <w:rFonts w:ascii="方正小标宋简体" w:eastAsia="方正小标宋简体" w:hAnsi="Arial" w:cs="Arial" w:hint="eastAsia"/>
          <w:sz w:val="44"/>
          <w:szCs w:val="44"/>
        </w:rPr>
      </w:pPr>
    </w:p>
    <w:p w:rsidR="0091103F" w:rsidRDefault="0091103F">
      <w:pPr>
        <w:jc w:val="center"/>
        <w:rPr>
          <w:rFonts w:ascii="方正小标宋简体" w:eastAsia="方正小标宋简体" w:hAnsi="Arial" w:cs="Arial" w:hint="eastAsia"/>
          <w:sz w:val="44"/>
          <w:szCs w:val="44"/>
        </w:rPr>
      </w:pPr>
    </w:p>
    <w:p w:rsidR="0091103F" w:rsidRDefault="0091103F">
      <w:pPr>
        <w:jc w:val="center"/>
        <w:rPr>
          <w:rFonts w:ascii="方正小标宋简体" w:eastAsia="方正小标宋简体" w:hAnsi="Arial" w:cs="Arial" w:hint="eastAsia"/>
          <w:sz w:val="44"/>
          <w:szCs w:val="44"/>
        </w:rPr>
      </w:pPr>
    </w:p>
    <w:p w:rsidR="0090716C" w:rsidRDefault="00773222">
      <w:pPr>
        <w:jc w:val="center"/>
        <w:rPr>
          <w:rFonts w:ascii="方正小标宋简体" w:eastAsia="方正小标宋简体" w:hAnsi="Arial" w:cs="Arial"/>
          <w:sz w:val="44"/>
          <w:szCs w:val="44"/>
        </w:rPr>
      </w:pPr>
      <w:r>
        <w:rPr>
          <w:rFonts w:ascii="方正小标宋简体" w:eastAsia="方正小标宋简体" w:hAnsi="Arial" w:cs="Arial" w:hint="eastAsia"/>
          <w:sz w:val="44"/>
          <w:szCs w:val="44"/>
        </w:rPr>
        <w:lastRenderedPageBreak/>
        <w:t>广东省科协关于转发</w:t>
      </w:r>
    </w:p>
    <w:p w:rsidR="0090716C" w:rsidRDefault="00773222">
      <w:pPr>
        <w:jc w:val="center"/>
        <w:rPr>
          <w:rFonts w:ascii="方正小标宋简体" w:eastAsia="方正小标宋简体" w:hAnsi="Arial" w:cs="Arial"/>
          <w:sz w:val="44"/>
          <w:szCs w:val="44"/>
        </w:rPr>
      </w:pPr>
      <w:r>
        <w:rPr>
          <w:rFonts w:ascii="方正小标宋简体" w:eastAsia="方正小标宋简体" w:hAnsi="Arial" w:cs="Arial" w:hint="eastAsia"/>
          <w:sz w:val="44"/>
          <w:szCs w:val="44"/>
        </w:rPr>
        <w:t>《中国科协办公厅关于开展2018年度国家科学技术奖提名工作的通知》的通知</w:t>
      </w:r>
    </w:p>
    <w:p w:rsidR="0090716C" w:rsidRDefault="0090716C">
      <w:pPr>
        <w:widowControl w:val="0"/>
        <w:spacing w:line="540" w:lineRule="exact"/>
        <w:rPr>
          <w:rFonts w:ascii="仿宋_GB2312" w:eastAsia="仿宋_GB2312" w:hAnsi="仿宋"/>
          <w:sz w:val="32"/>
          <w:szCs w:val="32"/>
        </w:rPr>
      </w:pPr>
    </w:p>
    <w:p w:rsidR="0090716C" w:rsidRDefault="00773222">
      <w:pPr>
        <w:widowControl w:val="0"/>
        <w:spacing w:line="540" w:lineRule="exact"/>
        <w:rPr>
          <w:rFonts w:ascii="仿宋_GB2312" w:eastAsia="仿宋_GB2312" w:hAnsi="仿宋"/>
          <w:sz w:val="32"/>
          <w:szCs w:val="32"/>
        </w:rPr>
      </w:pPr>
      <w:r>
        <w:rPr>
          <w:rFonts w:ascii="仿宋_GB2312" w:eastAsia="仿宋_GB2312" w:hAnsi="仿宋" w:hint="eastAsia"/>
          <w:sz w:val="32"/>
          <w:szCs w:val="32"/>
        </w:rPr>
        <w:t>有关省级学会、协会、研究会，各地级以上市科协，各有关高校科协，各有关企业科协:</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现将《中国科协办公厅关于开展2018年度国家科学技术奖提名工作的通知》转发给你们，如有提名，请对照提名条件、提名工作要求及材料要求开展提名工作。各单位要坚持标准质量，严格评选程序，充分发挥同行评议作用，同时须确保所推荐提名项目（人选）符合形式审查要求。省级学会、地级以是市科协、高校科协、企业科协向省科协报送的候选项目（人选）分别须经理事会或常务理事会、主席办公会、高校科协委员会或常务委员会、企业科协委员会或常务委员会（可采取通讯方式进行）审定。</w:t>
      </w:r>
    </w:p>
    <w:p w:rsidR="0090716C" w:rsidRDefault="00773222">
      <w:pPr>
        <w:widowControl w:val="0"/>
        <w:spacing w:line="540" w:lineRule="exact"/>
        <w:ind w:firstLineChars="200" w:firstLine="640"/>
        <w:textAlignment w:val="bottom"/>
        <w:rPr>
          <w:rFonts w:ascii="仿宋_GB2312" w:eastAsia="仿宋_GB2312" w:hAnsi="仿宋"/>
          <w:spacing w:val="2"/>
          <w:sz w:val="32"/>
          <w:szCs w:val="32"/>
        </w:rPr>
      </w:pPr>
      <w:r>
        <w:rPr>
          <w:rFonts w:ascii="仿宋_GB2312" w:eastAsia="仿宋_GB2312" w:hAnsi="仿宋" w:hint="eastAsia"/>
          <w:sz w:val="32"/>
          <w:szCs w:val="32"/>
        </w:rPr>
        <w:t>请各提名单位以正式公函的方式报送提名材料。</w:t>
      </w:r>
      <w:r>
        <w:rPr>
          <w:rFonts w:ascii="仿宋_GB2312" w:eastAsia="仿宋_GB2312" w:hAnsi="仿宋" w:hint="eastAsia"/>
          <w:spacing w:val="2"/>
          <w:sz w:val="32"/>
          <w:szCs w:val="32"/>
        </w:rPr>
        <w:t>请于2017年12月1日前将提名材料纸质版和提名书电子版报送省科协组织联络部。逾期不予受理。</w:t>
      </w:r>
    </w:p>
    <w:p w:rsidR="0090716C" w:rsidRDefault="00773222">
      <w:pPr>
        <w:widowControl w:val="0"/>
        <w:spacing w:line="540" w:lineRule="exact"/>
        <w:ind w:firstLineChars="200" w:firstLine="640"/>
        <w:textAlignment w:val="bottom"/>
        <w:rPr>
          <w:rFonts w:eastAsia="仿宋_GB2312"/>
          <w:sz w:val="32"/>
          <w:szCs w:val="32"/>
        </w:rPr>
      </w:pPr>
      <w:r>
        <w:rPr>
          <w:rFonts w:ascii="仿宋_GB2312" w:eastAsia="仿宋_GB2312" w:hAnsi="仿宋" w:hint="eastAsia"/>
          <w:sz w:val="32"/>
          <w:szCs w:val="32"/>
        </w:rPr>
        <w:t>省科协组织联络部联系人：汪培升、雷晶，联系电话：（020）83551764，电子邮件：</w:t>
      </w:r>
      <w:hyperlink r:id="rId10" w:history="1">
        <w:r>
          <w:rPr>
            <w:rStyle w:val="a6"/>
            <w:rFonts w:eastAsia="仿宋_GB2312" w:hint="eastAsia"/>
            <w:sz w:val="32"/>
            <w:szCs w:val="32"/>
          </w:rPr>
          <w:t>gdskxzzrsb</w:t>
        </w:r>
        <w:r>
          <w:rPr>
            <w:rStyle w:val="a6"/>
            <w:rFonts w:eastAsia="仿宋_GB2312"/>
            <w:sz w:val="32"/>
            <w:szCs w:val="32"/>
          </w:rPr>
          <w:t>@</w:t>
        </w:r>
        <w:r>
          <w:rPr>
            <w:rStyle w:val="a6"/>
            <w:rFonts w:eastAsia="仿宋_GB2312" w:hint="eastAsia"/>
            <w:sz w:val="32"/>
            <w:szCs w:val="32"/>
          </w:rPr>
          <w:t>126.com</w:t>
        </w:r>
      </w:hyperlink>
      <w:r>
        <w:rPr>
          <w:rFonts w:eastAsia="仿宋_GB2312" w:hint="eastAsia"/>
          <w:sz w:val="32"/>
          <w:szCs w:val="32"/>
        </w:rPr>
        <w:t>。</w:t>
      </w:r>
    </w:p>
    <w:p w:rsidR="0090716C" w:rsidRDefault="00773222">
      <w:pPr>
        <w:widowControl w:val="0"/>
        <w:spacing w:line="540" w:lineRule="exact"/>
        <w:ind w:firstLineChars="200" w:firstLine="640"/>
        <w:textAlignment w:val="bottom"/>
        <w:rPr>
          <w:rFonts w:ascii="仿宋_GB2312" w:eastAsia="仿宋_GB2312"/>
          <w:sz w:val="32"/>
          <w:szCs w:val="32"/>
        </w:rPr>
      </w:pPr>
      <w:r>
        <w:rPr>
          <w:rFonts w:ascii="仿宋_GB2312" w:eastAsia="仿宋_GB2312" w:hint="eastAsia"/>
          <w:sz w:val="32"/>
          <w:szCs w:val="32"/>
        </w:rPr>
        <w:t>报送/邮寄地址：广州市越秀区连新路171号广东省科协组织联络部，邮编：510040。</w:t>
      </w:r>
    </w:p>
    <w:p w:rsidR="0090716C" w:rsidRDefault="0090716C">
      <w:pPr>
        <w:widowControl w:val="0"/>
        <w:spacing w:line="540" w:lineRule="exact"/>
        <w:ind w:firstLineChars="200" w:firstLine="640"/>
        <w:textAlignment w:val="bottom"/>
        <w:rPr>
          <w:rFonts w:ascii="仿宋_GB2312" w:eastAsia="仿宋_GB2312"/>
          <w:sz w:val="32"/>
          <w:szCs w:val="32"/>
        </w:rPr>
      </w:pPr>
    </w:p>
    <w:p w:rsidR="0090716C" w:rsidRDefault="0090716C">
      <w:pPr>
        <w:widowControl w:val="0"/>
        <w:spacing w:line="540" w:lineRule="exact"/>
        <w:ind w:firstLineChars="200" w:firstLine="640"/>
        <w:textAlignment w:val="bottom"/>
        <w:rPr>
          <w:rFonts w:ascii="仿宋_GB2312" w:eastAsia="仿宋_GB2312"/>
          <w:sz w:val="32"/>
          <w:szCs w:val="32"/>
        </w:rPr>
      </w:pPr>
    </w:p>
    <w:p w:rsidR="0090716C" w:rsidRDefault="00773222">
      <w:pPr>
        <w:widowControl w:val="0"/>
        <w:spacing w:line="540" w:lineRule="exact"/>
        <w:ind w:firstLineChars="200" w:firstLine="640"/>
        <w:textAlignment w:val="bottom"/>
        <w:rPr>
          <w:rFonts w:ascii="仿宋_GB2312" w:eastAsia="仿宋_GB2312"/>
          <w:sz w:val="32"/>
          <w:szCs w:val="32"/>
        </w:rPr>
      </w:pPr>
      <w:r>
        <w:rPr>
          <w:rFonts w:ascii="仿宋_GB2312" w:eastAsia="仿宋_GB2312" w:hint="eastAsia"/>
          <w:sz w:val="32"/>
          <w:szCs w:val="32"/>
        </w:rPr>
        <w:t xml:space="preserve">                                   省科协</w:t>
      </w:r>
    </w:p>
    <w:p w:rsidR="0090716C" w:rsidRDefault="00773222">
      <w:pPr>
        <w:widowControl w:val="0"/>
        <w:spacing w:line="540" w:lineRule="exact"/>
        <w:ind w:firstLineChars="200" w:firstLine="640"/>
        <w:textAlignment w:val="bottom"/>
        <w:rPr>
          <w:rFonts w:ascii="仿宋_GB2312" w:eastAsia="仿宋_GB2312"/>
          <w:sz w:val="32"/>
          <w:szCs w:val="32"/>
        </w:rPr>
      </w:pPr>
      <w:r>
        <w:rPr>
          <w:rFonts w:ascii="仿宋_GB2312" w:eastAsia="仿宋_GB2312" w:hint="eastAsia"/>
          <w:sz w:val="32"/>
          <w:szCs w:val="32"/>
        </w:rPr>
        <w:t xml:space="preserve">                               2017年11月20日</w:t>
      </w:r>
    </w:p>
    <w:p w:rsidR="0090716C" w:rsidRDefault="0090716C">
      <w:pPr>
        <w:widowControl w:val="0"/>
        <w:spacing w:line="540" w:lineRule="exact"/>
        <w:ind w:firstLineChars="200" w:firstLine="648"/>
        <w:textAlignment w:val="bottom"/>
        <w:rPr>
          <w:rFonts w:ascii="仿宋_GB2312" w:eastAsia="仿宋_GB2312" w:hAnsi="仿宋"/>
          <w:spacing w:val="2"/>
          <w:sz w:val="32"/>
          <w:szCs w:val="32"/>
        </w:rPr>
      </w:pPr>
    </w:p>
    <w:p w:rsidR="0090716C" w:rsidRDefault="0090716C">
      <w:pPr>
        <w:widowControl w:val="0"/>
        <w:spacing w:line="540" w:lineRule="exact"/>
        <w:ind w:firstLineChars="200" w:firstLine="640"/>
        <w:textAlignment w:val="bottom"/>
        <w:rPr>
          <w:rFonts w:ascii="仿宋_GB2312" w:eastAsia="仿宋_GB2312" w:hAnsi="仿宋"/>
          <w:sz w:val="32"/>
          <w:szCs w:val="32"/>
        </w:rPr>
      </w:pPr>
    </w:p>
    <w:tbl>
      <w:tblPr>
        <w:tblW w:w="9639" w:type="dxa"/>
        <w:jc w:val="center"/>
        <w:tblLayout w:type="fixed"/>
        <w:tblCellMar>
          <w:left w:w="28" w:type="dxa"/>
          <w:right w:w="28" w:type="dxa"/>
        </w:tblCellMar>
        <w:tblLook w:val="04A0" w:firstRow="1" w:lastRow="0" w:firstColumn="1" w:lastColumn="0" w:noHBand="0" w:noVBand="1"/>
      </w:tblPr>
      <w:tblGrid>
        <w:gridCol w:w="4698"/>
        <w:gridCol w:w="4941"/>
      </w:tblGrid>
      <w:tr w:rsidR="0090716C">
        <w:trPr>
          <w:cantSplit/>
          <w:trHeight w:val="881"/>
          <w:jc w:val="center"/>
        </w:trPr>
        <w:tc>
          <w:tcPr>
            <w:tcW w:w="9639" w:type="dxa"/>
            <w:gridSpan w:val="2"/>
          </w:tcPr>
          <w:p w:rsidR="0090716C" w:rsidRDefault="00773222">
            <w:pPr>
              <w:spacing w:line="318" w:lineRule="atLeast"/>
              <w:jc w:val="center"/>
              <w:textAlignment w:val="bottom"/>
              <w:rPr>
                <w:rFonts w:ascii="小标宋" w:eastAsia="小标宋"/>
                <w:color w:val="FF3333"/>
                <w:spacing w:val="440"/>
                <w:w w:val="90"/>
                <w:sz w:val="76"/>
                <w:szCs w:val="76"/>
              </w:rPr>
            </w:pPr>
            <w:r>
              <w:rPr>
                <w:rFonts w:ascii="方正小标宋简体" w:eastAsia="方正小标宋简体" w:hAnsi="方正小标宋简体" w:cs="方正小标宋简体" w:hint="eastAsia"/>
                <w:color w:val="FF0000"/>
                <w:w w:val="98"/>
                <w:sz w:val="76"/>
                <w:szCs w:val="76"/>
              </w:rPr>
              <w:t>中国科学技术协会文件</w:t>
            </w:r>
          </w:p>
        </w:tc>
      </w:tr>
      <w:tr w:rsidR="0090716C">
        <w:trPr>
          <w:cantSplit/>
          <w:trHeight w:val="685"/>
          <w:jc w:val="center"/>
        </w:trPr>
        <w:tc>
          <w:tcPr>
            <w:tcW w:w="4698" w:type="dxa"/>
            <w:vAlign w:val="bottom"/>
          </w:tcPr>
          <w:p w:rsidR="0090716C" w:rsidRDefault="0090716C">
            <w:pPr>
              <w:widowControl w:val="0"/>
              <w:overflowPunct/>
              <w:autoSpaceDE/>
              <w:autoSpaceDN/>
              <w:adjustRightInd/>
              <w:spacing w:line="500" w:lineRule="exact"/>
              <w:ind w:firstLineChars="100" w:firstLine="320"/>
              <w:textAlignment w:val="bottom"/>
              <w:rPr>
                <w:rFonts w:ascii="黑体" w:eastAsia="黑体"/>
                <w:sz w:val="32"/>
              </w:rPr>
            </w:pPr>
          </w:p>
        </w:tc>
        <w:tc>
          <w:tcPr>
            <w:tcW w:w="4941" w:type="dxa"/>
          </w:tcPr>
          <w:p w:rsidR="0090716C" w:rsidRDefault="00773222">
            <w:pPr>
              <w:spacing w:beforeLines="50" w:before="120" w:line="500" w:lineRule="exact"/>
              <w:ind w:left="-11" w:right="958"/>
              <w:jc w:val="right"/>
              <w:textAlignment w:val="bottom"/>
              <w:rPr>
                <w:rFonts w:ascii="仿宋_GB2312" w:eastAsia="仿宋_GB2312"/>
                <w:sz w:val="32"/>
                <w:szCs w:val="32"/>
              </w:rPr>
            </w:pPr>
            <w:bookmarkStart w:id="1" w:name="daizi"/>
            <w:bookmarkEnd w:id="1"/>
            <w:r>
              <w:rPr>
                <w:rFonts w:ascii="仿宋_GB2312" w:eastAsia="仿宋_GB2312" w:hAnsi="宋体" w:hint="eastAsia"/>
                <w:sz w:val="32"/>
                <w:szCs w:val="32"/>
              </w:rPr>
              <w:t>科协</w:t>
            </w:r>
            <w:proofErr w:type="gramStart"/>
            <w:r>
              <w:rPr>
                <w:rFonts w:ascii="仿宋_GB2312" w:eastAsia="仿宋_GB2312" w:hAnsi="宋体" w:hint="eastAsia"/>
                <w:sz w:val="32"/>
                <w:szCs w:val="32"/>
              </w:rPr>
              <w:t>办函组字</w:t>
            </w:r>
            <w:proofErr w:type="gramEnd"/>
            <w:r>
              <w:rPr>
                <w:rFonts w:ascii="仿宋_GB2312" w:eastAsia="仿宋_GB2312" w:hAnsi="宋体" w:hint="eastAsia"/>
                <w:sz w:val="32"/>
                <w:szCs w:val="32"/>
              </w:rPr>
              <w:t>〔</w:t>
            </w:r>
            <w:bookmarkStart w:id="2" w:name="fawenniandu"/>
            <w:r>
              <w:rPr>
                <w:rFonts w:ascii="仿宋_GB2312" w:eastAsia="仿宋_GB2312" w:hAnsi="宋体"/>
                <w:sz w:val="32"/>
                <w:szCs w:val="32"/>
              </w:rPr>
              <w:t>2017</w:t>
            </w:r>
            <w:bookmarkEnd w:id="2"/>
            <w:r>
              <w:rPr>
                <w:rFonts w:ascii="仿宋_GB2312" w:eastAsia="仿宋_GB2312" w:hAnsi="宋体" w:hint="eastAsia"/>
                <w:sz w:val="32"/>
                <w:szCs w:val="32"/>
              </w:rPr>
              <w:t xml:space="preserve">〕284号  </w:t>
            </w:r>
          </w:p>
        </w:tc>
      </w:tr>
      <w:tr w:rsidR="00907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282"/>
          <w:jc w:val="center"/>
        </w:trPr>
        <w:tc>
          <w:tcPr>
            <w:tcW w:w="9639" w:type="dxa"/>
            <w:gridSpan w:val="2"/>
            <w:tcBorders>
              <w:top w:val="nil"/>
              <w:left w:val="nil"/>
              <w:bottom w:val="nil"/>
              <w:right w:val="nil"/>
            </w:tcBorders>
            <w:vAlign w:val="center"/>
          </w:tcPr>
          <w:p w:rsidR="0090716C" w:rsidRDefault="00773222">
            <w:pPr>
              <w:pStyle w:val="a4"/>
              <w:snapToGrid w:val="0"/>
              <w:spacing w:beforeLines="150" w:before="360" w:beforeAutospacing="0" w:afterLines="100" w:after="240" w:afterAutospacing="0" w:line="660" w:lineRule="exact"/>
              <w:jc w:val="center"/>
              <w:rPr>
                <w:rFonts w:ascii="小标宋" w:eastAsia="小标宋"/>
                <w:sz w:val="40"/>
                <w:szCs w:val="40"/>
              </w:rPr>
            </w:pPr>
            <w:bookmarkStart w:id="3" w:name="biaoti"/>
            <w:bookmarkEnd w:id="3"/>
            <w:r>
              <w:rPr>
                <w:rFonts w:ascii="方正小标宋简体" w:eastAsia="方正小标宋简体" w:hAnsi="Arial" w:cs="Arial" w:hint="eastAsia"/>
                <w:sz w:val="44"/>
                <w:szCs w:val="44"/>
              </w:rPr>
              <w:t>中国科协办公厅关于开展2018年度</w:t>
            </w:r>
            <w:r>
              <w:rPr>
                <w:rFonts w:ascii="方正小标宋简体" w:eastAsia="方正小标宋简体" w:hAnsi="Arial" w:cs="Arial"/>
                <w:sz w:val="44"/>
                <w:szCs w:val="44"/>
              </w:rPr>
              <w:br/>
            </w:r>
            <w:r>
              <w:rPr>
                <w:rFonts w:ascii="方正小标宋简体" w:eastAsia="方正小标宋简体" w:hAnsi="Arial" w:cs="Arial" w:hint="eastAsia"/>
                <w:sz w:val="44"/>
                <w:szCs w:val="44"/>
              </w:rPr>
              <w:t>国家科学技术奖提名工作的通知</w:t>
            </w:r>
          </w:p>
        </w:tc>
      </w:tr>
    </w:tbl>
    <w:p w:rsidR="0090716C" w:rsidRDefault="00773222">
      <w:pPr>
        <w:widowControl w:val="0"/>
        <w:spacing w:line="540" w:lineRule="exact"/>
        <w:rPr>
          <w:rFonts w:ascii="仿宋_GB2312" w:eastAsia="仿宋_GB2312" w:hAnsi="仿宋"/>
          <w:sz w:val="32"/>
          <w:szCs w:val="32"/>
        </w:rPr>
      </w:pPr>
      <w:bookmarkStart w:id="4" w:name="zhusong"/>
      <w:bookmarkEnd w:id="4"/>
      <w:r>
        <w:rPr>
          <w:rFonts w:ascii="仿宋_GB2312" w:eastAsia="仿宋_GB2312" w:hAnsi="仿宋" w:hint="eastAsia"/>
          <w:sz w:val="32"/>
          <w:szCs w:val="32"/>
        </w:rPr>
        <w:t>有关全国学会、协会、研究会，各省、自治区、直辖市和新疆生产建设兵团科协，各有关高校科协，各有关企业科协:</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根据《</w:t>
      </w:r>
      <w:r>
        <w:rPr>
          <w:rFonts w:ascii="仿宋_GB2312" w:eastAsia="仿宋_GB2312" w:hAnsi="仿宋"/>
          <w:sz w:val="32"/>
          <w:szCs w:val="32"/>
        </w:rPr>
        <w:t>国家科学技术奖励工作办公室关于201</w:t>
      </w:r>
      <w:r>
        <w:rPr>
          <w:rFonts w:ascii="仿宋_GB2312" w:eastAsia="仿宋_GB2312" w:hAnsi="仿宋" w:hint="eastAsia"/>
          <w:sz w:val="32"/>
          <w:szCs w:val="32"/>
        </w:rPr>
        <w:t>8</w:t>
      </w:r>
      <w:r>
        <w:rPr>
          <w:rFonts w:ascii="仿宋_GB2312" w:eastAsia="仿宋_GB2312" w:hAnsi="仿宋"/>
          <w:sz w:val="32"/>
          <w:szCs w:val="32"/>
        </w:rPr>
        <w:t>年度国家科学技术奖</w:t>
      </w:r>
      <w:r>
        <w:rPr>
          <w:rFonts w:ascii="仿宋_GB2312" w:eastAsia="仿宋_GB2312" w:hAnsi="仿宋" w:hint="eastAsia"/>
          <w:sz w:val="32"/>
          <w:szCs w:val="32"/>
        </w:rPr>
        <w:t>提名</w:t>
      </w:r>
      <w:r>
        <w:rPr>
          <w:rFonts w:ascii="仿宋_GB2312" w:eastAsia="仿宋_GB2312" w:hAnsi="仿宋"/>
          <w:sz w:val="32"/>
          <w:szCs w:val="32"/>
        </w:rPr>
        <w:t>工作的通知</w:t>
      </w:r>
      <w:r>
        <w:rPr>
          <w:rFonts w:ascii="仿宋_GB2312" w:eastAsia="仿宋_GB2312" w:hAnsi="仿宋" w:hint="eastAsia"/>
          <w:sz w:val="32"/>
          <w:szCs w:val="32"/>
        </w:rPr>
        <w:t>》(</w:t>
      </w:r>
      <w:r>
        <w:rPr>
          <w:rFonts w:ascii="仿宋_GB2312" w:eastAsia="仿宋_GB2312" w:hAnsi="仿宋"/>
          <w:sz w:val="32"/>
          <w:szCs w:val="32"/>
        </w:rPr>
        <w:t>国科奖字〔201</w:t>
      </w:r>
      <w:r>
        <w:rPr>
          <w:rFonts w:ascii="仿宋_GB2312" w:eastAsia="仿宋_GB2312" w:hAnsi="仿宋" w:hint="eastAsia"/>
          <w:sz w:val="32"/>
          <w:szCs w:val="32"/>
        </w:rPr>
        <w:t>7</w:t>
      </w:r>
      <w:r>
        <w:rPr>
          <w:rFonts w:ascii="仿宋_GB2312" w:eastAsia="仿宋_GB2312" w:hAnsi="仿宋"/>
          <w:sz w:val="32"/>
          <w:szCs w:val="32"/>
        </w:rPr>
        <w:t>〕</w:t>
      </w:r>
      <w:r>
        <w:rPr>
          <w:rFonts w:ascii="仿宋_GB2312" w:eastAsia="仿宋_GB2312" w:hAnsi="仿宋" w:hint="eastAsia"/>
          <w:sz w:val="32"/>
          <w:szCs w:val="32"/>
        </w:rPr>
        <w:t>44</w:t>
      </w:r>
      <w:r>
        <w:rPr>
          <w:rFonts w:ascii="仿宋_GB2312" w:eastAsia="仿宋_GB2312" w:hAnsi="仿宋"/>
          <w:sz w:val="32"/>
          <w:szCs w:val="32"/>
        </w:rPr>
        <w:t>号</w:t>
      </w:r>
      <w:r>
        <w:rPr>
          <w:rFonts w:ascii="仿宋_GB2312" w:eastAsia="仿宋_GB2312" w:hAnsi="仿宋" w:hint="eastAsia"/>
          <w:sz w:val="32"/>
          <w:szCs w:val="32"/>
        </w:rPr>
        <w:t>)（以下简称《通知》)，中国科协开展2018年度</w:t>
      </w:r>
      <w:r>
        <w:rPr>
          <w:rFonts w:ascii="仿宋_GB2312" w:eastAsia="仿宋_GB2312" w:hAnsi="仿宋"/>
          <w:sz w:val="32"/>
          <w:szCs w:val="32"/>
        </w:rPr>
        <w:t>国家科学技术奖</w:t>
      </w:r>
      <w:r>
        <w:rPr>
          <w:rFonts w:ascii="仿宋_GB2312" w:eastAsia="仿宋_GB2312" w:hAnsi="仿宋" w:hint="eastAsia"/>
          <w:sz w:val="32"/>
          <w:szCs w:val="32"/>
        </w:rPr>
        <w:t>候选项目（人选）提名工作，现将有关事项通知如下：</w:t>
      </w:r>
    </w:p>
    <w:p w:rsidR="0090716C" w:rsidRDefault="00773222">
      <w:pPr>
        <w:widowControl w:val="0"/>
        <w:spacing w:line="540" w:lineRule="exact"/>
        <w:ind w:left="640"/>
        <w:textAlignment w:val="bottom"/>
        <w:rPr>
          <w:rFonts w:ascii="黑体" w:eastAsia="黑体" w:hAnsi="黑体"/>
          <w:sz w:val="32"/>
          <w:szCs w:val="32"/>
        </w:rPr>
      </w:pPr>
      <w:r>
        <w:rPr>
          <w:rFonts w:ascii="黑体" w:eastAsia="黑体" w:hAnsi="黑体" w:hint="eastAsia"/>
          <w:sz w:val="32"/>
          <w:szCs w:val="32"/>
        </w:rPr>
        <w:t>一、提名奖种和名额</w:t>
      </w:r>
    </w:p>
    <w:p w:rsidR="0090716C" w:rsidRDefault="00773222">
      <w:pPr>
        <w:widowControl w:val="0"/>
        <w:spacing w:line="540" w:lineRule="exact"/>
        <w:ind w:firstLineChars="200" w:firstLine="640"/>
        <w:textAlignment w:val="bottom"/>
        <w:rPr>
          <w:rFonts w:ascii="楷体_GB2312" w:eastAsia="楷体_GB2312" w:hAnsi="仿宋"/>
          <w:sz w:val="32"/>
          <w:szCs w:val="32"/>
        </w:rPr>
      </w:pPr>
      <w:r>
        <w:rPr>
          <w:rFonts w:ascii="楷体_GB2312" w:eastAsia="楷体_GB2312" w:hAnsi="仿宋" w:hint="eastAsia"/>
          <w:sz w:val="32"/>
          <w:szCs w:val="32"/>
        </w:rPr>
        <w:t>（一）提名奖种</w:t>
      </w:r>
    </w:p>
    <w:p w:rsidR="0090716C" w:rsidRDefault="00773222">
      <w:pPr>
        <w:widowControl w:val="0"/>
        <w:spacing w:line="540" w:lineRule="exact"/>
        <w:ind w:firstLineChars="200" w:firstLine="648"/>
        <w:textAlignment w:val="bottom"/>
        <w:rPr>
          <w:rFonts w:ascii="仿宋_GB2312" w:eastAsia="仿宋_GB2312" w:hAnsi="仿宋"/>
          <w:spacing w:val="2"/>
          <w:sz w:val="32"/>
          <w:szCs w:val="32"/>
        </w:rPr>
      </w:pPr>
      <w:r>
        <w:rPr>
          <w:rFonts w:ascii="仿宋_GB2312" w:eastAsia="仿宋_GB2312" w:hAnsi="仿宋"/>
          <w:spacing w:val="2"/>
          <w:sz w:val="32"/>
          <w:szCs w:val="32"/>
        </w:rPr>
        <w:t>国家最高科学技术奖</w:t>
      </w:r>
      <w:r>
        <w:rPr>
          <w:rFonts w:ascii="仿宋_GB2312" w:eastAsia="仿宋_GB2312" w:hAnsi="仿宋" w:hint="eastAsia"/>
          <w:spacing w:val="2"/>
          <w:sz w:val="32"/>
          <w:szCs w:val="32"/>
        </w:rPr>
        <w:t>以及国家自然科学奖、国家技术发明奖和国家</w:t>
      </w:r>
      <w:r>
        <w:rPr>
          <w:rFonts w:ascii="仿宋_GB2312" w:eastAsia="仿宋_GB2312" w:hAnsi="仿宋"/>
          <w:spacing w:val="2"/>
          <w:sz w:val="32"/>
          <w:szCs w:val="32"/>
        </w:rPr>
        <w:t>科学技术进步奖</w:t>
      </w:r>
      <w:r>
        <w:rPr>
          <w:rFonts w:ascii="仿宋_GB2312" w:eastAsia="仿宋_GB2312" w:hint="eastAsia"/>
          <w:spacing w:val="2"/>
          <w:sz w:val="32"/>
          <w:szCs w:val="32"/>
        </w:rPr>
        <w:t>通用项目，</w:t>
      </w:r>
      <w:r>
        <w:rPr>
          <w:rFonts w:ascii="仿宋_GB2312" w:eastAsia="仿宋_GB2312"/>
          <w:spacing w:val="2"/>
          <w:sz w:val="32"/>
          <w:szCs w:val="32"/>
        </w:rPr>
        <w:t>中华人民共和国国际科学技术合作奖</w:t>
      </w:r>
      <w:r>
        <w:rPr>
          <w:rFonts w:ascii="仿宋_GB2312" w:eastAsia="仿宋_GB2312" w:hAnsi="仿宋" w:hint="eastAsia"/>
          <w:spacing w:val="2"/>
          <w:sz w:val="32"/>
          <w:szCs w:val="32"/>
        </w:rPr>
        <w:t>。</w:t>
      </w:r>
    </w:p>
    <w:p w:rsidR="0090716C" w:rsidRDefault="00773222">
      <w:pPr>
        <w:widowControl w:val="0"/>
        <w:spacing w:line="540" w:lineRule="exact"/>
        <w:ind w:firstLineChars="200" w:firstLine="640"/>
        <w:textAlignment w:val="bottom"/>
        <w:rPr>
          <w:rFonts w:ascii="楷体_GB2312" w:eastAsia="楷体_GB2312" w:hAnsi="仿宋"/>
          <w:sz w:val="32"/>
          <w:szCs w:val="32"/>
        </w:rPr>
      </w:pPr>
      <w:r>
        <w:rPr>
          <w:rFonts w:ascii="楷体_GB2312" w:eastAsia="楷体_GB2312" w:hAnsi="仿宋" w:hint="eastAsia"/>
          <w:sz w:val="32"/>
          <w:szCs w:val="32"/>
        </w:rPr>
        <w:t>（二）提名名额</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中国科协向国家</w:t>
      </w:r>
      <w:proofErr w:type="gramStart"/>
      <w:r>
        <w:rPr>
          <w:rFonts w:ascii="仿宋_GB2312" w:eastAsia="仿宋_GB2312" w:hAnsi="仿宋" w:hint="eastAsia"/>
          <w:sz w:val="32"/>
          <w:szCs w:val="32"/>
        </w:rPr>
        <w:t>奖励办提名</w:t>
      </w:r>
      <w:proofErr w:type="gramEnd"/>
      <w:r>
        <w:rPr>
          <w:rFonts w:ascii="仿宋_GB2312" w:eastAsia="仿宋_GB2312" w:hAnsi="仿宋" w:hint="eastAsia"/>
          <w:sz w:val="32"/>
          <w:szCs w:val="32"/>
        </w:rPr>
        <w:t>候选项目原则上数量</w:t>
      </w:r>
      <w:r>
        <w:rPr>
          <w:rFonts w:ascii="仿宋_GB2312" w:eastAsia="仿宋_GB2312" w:hAnsi="仿宋"/>
          <w:sz w:val="32"/>
          <w:szCs w:val="32"/>
        </w:rPr>
        <w:t>不限</w:t>
      </w:r>
      <w:r>
        <w:rPr>
          <w:rFonts w:ascii="仿宋_GB2312" w:eastAsia="仿宋_GB2312" w:hAnsi="仿宋" w:hint="eastAsia"/>
          <w:sz w:val="32"/>
          <w:szCs w:val="32"/>
        </w:rPr>
        <w:t>，将根据优中选优、宁缺毋滥的原则进行遴选。</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各有关全国学会、协会、研究会可向中国科协提名本学科领域的</w:t>
      </w:r>
      <w:r>
        <w:rPr>
          <w:rFonts w:ascii="仿宋_GB2312" w:eastAsia="仿宋_GB2312" w:hAnsi="仿宋"/>
          <w:sz w:val="32"/>
          <w:szCs w:val="32"/>
        </w:rPr>
        <w:t>国家科学技术奖</w:t>
      </w:r>
      <w:r>
        <w:rPr>
          <w:rFonts w:ascii="仿宋_GB2312" w:eastAsia="仿宋_GB2312" w:hAnsi="仿宋" w:hint="eastAsia"/>
          <w:sz w:val="32"/>
          <w:szCs w:val="32"/>
        </w:rPr>
        <w:t>项目（人选）</w:t>
      </w:r>
      <w:r>
        <w:rPr>
          <w:rFonts w:ascii="仿宋_GB2312" w:eastAsia="仿宋_GB2312" w:hAnsi="仿宋"/>
          <w:sz w:val="32"/>
          <w:szCs w:val="32"/>
        </w:rPr>
        <w:t>2项</w:t>
      </w:r>
      <w:r>
        <w:rPr>
          <w:rFonts w:ascii="仿宋_GB2312" w:eastAsia="仿宋_GB2312" w:hAnsi="仿宋" w:hint="eastAsia"/>
          <w:sz w:val="32"/>
          <w:szCs w:val="32"/>
        </w:rPr>
        <w:t>；中国科普作家协会可提名国家科学技术进步奖（科普类）项目</w:t>
      </w:r>
      <w:r>
        <w:rPr>
          <w:rFonts w:ascii="仿宋_GB2312" w:eastAsia="仿宋_GB2312" w:hAnsi="仿宋"/>
          <w:sz w:val="32"/>
          <w:szCs w:val="32"/>
        </w:rPr>
        <w:t>5</w:t>
      </w:r>
      <w:r>
        <w:rPr>
          <w:rFonts w:ascii="仿宋_GB2312" w:eastAsia="仿宋_GB2312" w:hAnsi="仿宋" w:hint="eastAsia"/>
          <w:sz w:val="32"/>
          <w:szCs w:val="32"/>
        </w:rPr>
        <w:t>项；具有向国家</w:t>
      </w:r>
      <w:proofErr w:type="gramStart"/>
      <w:r>
        <w:rPr>
          <w:rFonts w:ascii="仿宋_GB2312" w:eastAsia="仿宋_GB2312" w:hAnsi="仿宋" w:hint="eastAsia"/>
          <w:sz w:val="32"/>
          <w:szCs w:val="32"/>
        </w:rPr>
        <w:t>奖励办</w:t>
      </w:r>
      <w:proofErr w:type="gramEnd"/>
      <w:r>
        <w:rPr>
          <w:rFonts w:ascii="仿宋_GB2312" w:eastAsia="仿宋_GB2312" w:hAnsi="仿宋" w:hint="eastAsia"/>
          <w:sz w:val="32"/>
          <w:szCs w:val="32"/>
        </w:rPr>
        <w:t>直接提名资格的全国学会不再向中国科协提名。</w:t>
      </w:r>
    </w:p>
    <w:tbl>
      <w:tblPr>
        <w:tblW w:w="9575" w:type="dxa"/>
        <w:tblInd w:w="-256" w:type="dxa"/>
        <w:tblBorders>
          <w:bottom w:val="thickThinSmallGap" w:sz="12" w:space="0" w:color="FF0000"/>
          <w:insideH w:val="single" w:sz="4" w:space="0" w:color="auto"/>
          <w:insideV w:val="single" w:sz="4" w:space="0" w:color="auto"/>
        </w:tblBorders>
        <w:tblLayout w:type="fixed"/>
        <w:tblLook w:val="04A0" w:firstRow="1" w:lastRow="0" w:firstColumn="1" w:lastColumn="0" w:noHBand="0" w:noVBand="1"/>
      </w:tblPr>
      <w:tblGrid>
        <w:gridCol w:w="9575"/>
      </w:tblGrid>
      <w:tr w:rsidR="0090716C">
        <w:tc>
          <w:tcPr>
            <w:tcW w:w="9575" w:type="dxa"/>
            <w:shd w:val="clear" w:color="auto" w:fill="auto"/>
          </w:tcPr>
          <w:p w:rsidR="0090716C" w:rsidRDefault="0090716C">
            <w:pPr>
              <w:widowControl w:val="0"/>
              <w:spacing w:line="400" w:lineRule="exact"/>
              <w:textAlignment w:val="bottom"/>
              <w:rPr>
                <w:rFonts w:ascii="仿宋_GB2312" w:eastAsia="仿宋_GB2312" w:hAnsi="仿宋"/>
                <w:sz w:val="32"/>
                <w:szCs w:val="32"/>
              </w:rPr>
            </w:pPr>
          </w:p>
        </w:tc>
      </w:tr>
    </w:tbl>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lastRenderedPageBreak/>
        <w:t>2.各省级科协可向中国科协提名</w:t>
      </w:r>
      <w:r>
        <w:rPr>
          <w:rFonts w:ascii="仿宋_GB2312" w:eastAsia="仿宋_GB2312" w:hAnsi="仿宋"/>
          <w:sz w:val="32"/>
          <w:szCs w:val="32"/>
        </w:rPr>
        <w:t>国家科学技术奖</w:t>
      </w:r>
      <w:r>
        <w:rPr>
          <w:rFonts w:ascii="仿宋_GB2312" w:eastAsia="仿宋_GB2312" w:hAnsi="仿宋" w:hint="eastAsia"/>
          <w:sz w:val="32"/>
          <w:szCs w:val="32"/>
        </w:rPr>
        <w:t>项目（人选）2项。</w:t>
      </w:r>
    </w:p>
    <w:p w:rsidR="0090716C" w:rsidRDefault="00773222">
      <w:pPr>
        <w:widowControl w:val="0"/>
        <w:spacing w:line="540" w:lineRule="exact"/>
        <w:ind w:firstLineChars="200" w:firstLine="640"/>
        <w:textAlignment w:val="bottom"/>
        <w:rPr>
          <w:rFonts w:ascii="仿宋_GB2312" w:eastAsia="仿宋_GB2312"/>
          <w:sz w:val="32"/>
          <w:szCs w:val="32"/>
        </w:rPr>
      </w:pPr>
      <w:r>
        <w:rPr>
          <w:rFonts w:ascii="仿宋_GB2312" w:eastAsia="仿宋_GB2312" w:hAnsi="仿宋" w:hint="eastAsia"/>
          <w:sz w:val="32"/>
          <w:szCs w:val="32"/>
        </w:rPr>
        <w:t>3.</w:t>
      </w:r>
      <w:r>
        <w:rPr>
          <w:rFonts w:ascii="仿宋_GB2312" w:eastAsia="仿宋_GB2312" w:hint="eastAsia"/>
          <w:sz w:val="32"/>
          <w:szCs w:val="32"/>
        </w:rPr>
        <w:t>各有关高校科协、企业科协</w:t>
      </w:r>
      <w:r>
        <w:rPr>
          <w:rFonts w:ascii="仿宋_GB2312" w:eastAsia="仿宋_GB2312" w:hAnsi="仿宋" w:hint="eastAsia"/>
          <w:sz w:val="32"/>
          <w:szCs w:val="32"/>
        </w:rPr>
        <w:t>可向中国科协提名</w:t>
      </w:r>
      <w:r>
        <w:rPr>
          <w:rFonts w:ascii="仿宋_GB2312" w:eastAsia="仿宋_GB2312" w:hAnsi="仿宋"/>
          <w:sz w:val="32"/>
          <w:szCs w:val="32"/>
        </w:rPr>
        <w:t>国家科学技术奖</w:t>
      </w:r>
      <w:r>
        <w:rPr>
          <w:rFonts w:ascii="仿宋_GB2312" w:eastAsia="仿宋_GB2312" w:hAnsi="仿宋" w:hint="eastAsia"/>
          <w:sz w:val="32"/>
          <w:szCs w:val="32"/>
        </w:rPr>
        <w:t>项目（人选）1项</w:t>
      </w:r>
      <w:r>
        <w:rPr>
          <w:rFonts w:ascii="仿宋_GB2312" w:eastAsia="仿宋_GB2312" w:hint="eastAsia"/>
          <w:sz w:val="32"/>
          <w:szCs w:val="32"/>
        </w:rPr>
        <w:t>。</w:t>
      </w:r>
    </w:p>
    <w:p w:rsidR="0090716C" w:rsidRDefault="00773222">
      <w:pPr>
        <w:widowControl w:val="0"/>
        <w:spacing w:line="540" w:lineRule="exact"/>
        <w:ind w:firstLineChars="200" w:firstLine="640"/>
        <w:textAlignment w:val="bottom"/>
        <w:rPr>
          <w:rFonts w:ascii="黑体" w:eastAsia="黑体" w:hAnsi="黑体"/>
          <w:sz w:val="32"/>
          <w:szCs w:val="32"/>
        </w:rPr>
      </w:pPr>
      <w:r>
        <w:rPr>
          <w:rFonts w:ascii="黑体" w:eastAsia="黑体" w:hAnsi="黑体" w:hint="eastAsia"/>
          <w:sz w:val="32"/>
          <w:szCs w:val="32"/>
        </w:rPr>
        <w:t>二、提名条件</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sz w:val="32"/>
          <w:szCs w:val="32"/>
        </w:rPr>
        <w:t>提名项目（人选）必须符合《国家科学技术奖励条例</w:t>
      </w:r>
      <w:r>
        <w:rPr>
          <w:rFonts w:ascii="仿宋_GB2312" w:eastAsia="仿宋_GB2312" w:hAnsi="仿宋" w:hint="eastAsia"/>
          <w:sz w:val="32"/>
          <w:szCs w:val="32"/>
        </w:rPr>
        <w:t>》及其</w:t>
      </w:r>
      <w:r>
        <w:rPr>
          <w:rFonts w:ascii="仿宋_GB2312" w:eastAsia="仿宋_GB2312" w:hAnsi="仿宋"/>
          <w:sz w:val="32"/>
          <w:szCs w:val="32"/>
        </w:rPr>
        <w:t>实施细则的</w:t>
      </w:r>
      <w:r>
        <w:rPr>
          <w:rFonts w:ascii="仿宋_GB2312" w:eastAsia="仿宋_GB2312" w:hAnsi="仿宋" w:hint="eastAsia"/>
          <w:sz w:val="32"/>
          <w:szCs w:val="32"/>
        </w:rPr>
        <w:t>有关</w:t>
      </w:r>
      <w:r>
        <w:rPr>
          <w:rFonts w:ascii="仿宋_GB2312" w:eastAsia="仿宋_GB2312" w:hAnsi="仿宋"/>
          <w:sz w:val="32"/>
          <w:szCs w:val="32"/>
        </w:rPr>
        <w:t>要求，还必须满足以下条件：</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sz w:val="32"/>
          <w:szCs w:val="32"/>
        </w:rPr>
        <w:t>提名国家自然科学奖项目提供的代表性论文论著应当于2015年1月1日前公开发表，技术发明奖和科学技术进步奖项目应当于2015年1月1日前完成整体技术应用。</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sz w:val="32"/>
          <w:szCs w:val="32"/>
        </w:rPr>
        <w:t>同一人同</w:t>
      </w:r>
      <w:proofErr w:type="gramStart"/>
      <w:r>
        <w:rPr>
          <w:rFonts w:ascii="仿宋_GB2312" w:eastAsia="仿宋_GB2312" w:hAnsi="仿宋"/>
          <w:sz w:val="32"/>
          <w:szCs w:val="32"/>
        </w:rPr>
        <w:t>一</w:t>
      </w:r>
      <w:proofErr w:type="gramEnd"/>
      <w:r>
        <w:rPr>
          <w:rFonts w:ascii="仿宋_GB2312" w:eastAsia="仿宋_GB2312" w:hAnsi="仿宋"/>
          <w:sz w:val="32"/>
          <w:szCs w:val="32"/>
        </w:rPr>
        <w:t>年度只能作为一个提名项目的完成人。</w:t>
      </w:r>
    </w:p>
    <w:p w:rsidR="0090716C" w:rsidRDefault="00773222">
      <w:pPr>
        <w:widowControl w:val="0"/>
        <w:spacing w:line="540" w:lineRule="exact"/>
        <w:ind w:firstLineChars="200" w:firstLine="648"/>
        <w:textAlignment w:val="bottom"/>
        <w:rPr>
          <w:rFonts w:ascii="仿宋_GB2312" w:eastAsia="仿宋_GB2312" w:hAnsi="仿宋"/>
          <w:sz w:val="32"/>
          <w:szCs w:val="32"/>
        </w:rPr>
      </w:pPr>
      <w:r>
        <w:rPr>
          <w:rFonts w:ascii="仿宋_GB2312" w:eastAsia="仿宋_GB2312" w:hAnsi="仿宋" w:hint="eastAsia"/>
          <w:spacing w:val="2"/>
          <w:sz w:val="32"/>
          <w:szCs w:val="32"/>
        </w:rPr>
        <w:t>（三）</w:t>
      </w:r>
      <w:r>
        <w:rPr>
          <w:rFonts w:ascii="仿宋_GB2312" w:eastAsia="仿宋_GB2312" w:hAnsi="仿宋"/>
          <w:spacing w:val="2"/>
          <w:sz w:val="32"/>
          <w:szCs w:val="32"/>
        </w:rPr>
        <w:t>201</w:t>
      </w:r>
      <w:r>
        <w:rPr>
          <w:rFonts w:ascii="仿宋_GB2312" w:eastAsia="仿宋_GB2312" w:hAnsi="仿宋" w:hint="eastAsia"/>
          <w:spacing w:val="2"/>
          <w:sz w:val="32"/>
          <w:szCs w:val="32"/>
        </w:rPr>
        <w:t>6</w:t>
      </w:r>
      <w:r>
        <w:rPr>
          <w:rFonts w:ascii="仿宋_GB2312" w:eastAsia="仿宋_GB2312" w:hAnsi="仿宋"/>
          <w:spacing w:val="2"/>
          <w:sz w:val="32"/>
          <w:szCs w:val="32"/>
        </w:rPr>
        <w:t>年、201</w:t>
      </w:r>
      <w:r>
        <w:rPr>
          <w:rFonts w:ascii="仿宋_GB2312" w:eastAsia="仿宋_GB2312" w:hAnsi="仿宋" w:hint="eastAsia"/>
          <w:spacing w:val="2"/>
          <w:sz w:val="32"/>
          <w:szCs w:val="32"/>
        </w:rPr>
        <w:t>7</w:t>
      </w:r>
      <w:r>
        <w:rPr>
          <w:rFonts w:ascii="仿宋_GB2312" w:eastAsia="仿宋_GB2312" w:hAnsi="仿宋"/>
          <w:spacing w:val="2"/>
          <w:sz w:val="32"/>
          <w:szCs w:val="32"/>
        </w:rPr>
        <w:t>年国家自然科学奖、技术发明奖和科学技术进步奖获奖项目的完成人，不能作为2018年度国家自然科学奖、技</w:t>
      </w:r>
      <w:r>
        <w:rPr>
          <w:rFonts w:ascii="仿宋_GB2312" w:eastAsia="仿宋_GB2312" w:hAnsi="仿宋"/>
          <w:sz w:val="32"/>
          <w:szCs w:val="32"/>
        </w:rPr>
        <w:t>术发明奖和科学技术进步奖提名项目完成人（创新团队除外）。</w:t>
      </w:r>
    </w:p>
    <w:p w:rsidR="0090716C" w:rsidRDefault="00773222">
      <w:pPr>
        <w:widowControl w:val="0"/>
        <w:spacing w:line="540" w:lineRule="exact"/>
        <w:ind w:firstLineChars="200" w:firstLine="640"/>
        <w:rPr>
          <w:rFonts w:eastAsia="仿宋_GB2312"/>
          <w:color w:val="000000"/>
          <w:sz w:val="32"/>
          <w:szCs w:val="32"/>
        </w:rPr>
      </w:pPr>
      <w:r>
        <w:rPr>
          <w:rFonts w:eastAsia="仿宋_GB2312" w:hint="eastAsia"/>
          <w:bCs/>
          <w:color w:val="000000"/>
          <w:sz w:val="32"/>
          <w:szCs w:val="32"/>
        </w:rPr>
        <w:t>（四）</w:t>
      </w:r>
      <w:r>
        <w:rPr>
          <w:rFonts w:eastAsia="仿宋_GB2312"/>
          <w:color w:val="000000"/>
          <w:sz w:val="32"/>
          <w:szCs w:val="32"/>
        </w:rPr>
        <w:t>列入国家或省部级计划、基金支持的项目，应当在项目整体验收通过后提名。</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黑体" w:hint="eastAsia"/>
          <w:sz w:val="32"/>
          <w:szCs w:val="32"/>
        </w:rPr>
        <w:t>（五）</w:t>
      </w:r>
      <w:r>
        <w:rPr>
          <w:rFonts w:ascii="仿宋_GB2312" w:eastAsia="仿宋_GB2312" w:hAnsi="仿宋" w:hint="eastAsia"/>
          <w:sz w:val="32"/>
          <w:szCs w:val="32"/>
        </w:rPr>
        <w:t>存在尚未解决知识产权争议的项目不得提名。</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（六）所提名项目须在近3年内获得本学会</w:t>
      </w:r>
      <w:r>
        <w:rPr>
          <w:rFonts w:ascii="仿宋_GB2312" w:eastAsia="仿宋_GB2312" w:hAnsi="仿宋"/>
          <w:sz w:val="32"/>
          <w:szCs w:val="32"/>
        </w:rPr>
        <w:t>/</w:t>
      </w:r>
      <w:r>
        <w:rPr>
          <w:rFonts w:ascii="仿宋_GB2312" w:eastAsia="仿宋_GB2312" w:hAnsi="仿宋" w:hint="eastAsia"/>
          <w:sz w:val="32"/>
          <w:szCs w:val="32"/>
        </w:rPr>
        <w:t>省部级科技奖励一等奖以上的项目中产生。</w:t>
      </w:r>
    </w:p>
    <w:p w:rsidR="0090716C" w:rsidRDefault="00773222">
      <w:pPr>
        <w:widowControl w:val="0"/>
        <w:spacing w:line="540" w:lineRule="exact"/>
        <w:ind w:firstLineChars="200" w:firstLine="640"/>
        <w:textAlignment w:val="bottom"/>
        <w:rPr>
          <w:rFonts w:ascii="黑体" w:eastAsia="黑体" w:hAnsi="黑体"/>
          <w:sz w:val="32"/>
          <w:szCs w:val="32"/>
        </w:rPr>
      </w:pPr>
      <w:r>
        <w:rPr>
          <w:rFonts w:ascii="黑体" w:eastAsia="黑体" w:hAnsi="黑体" w:hint="eastAsia"/>
          <w:sz w:val="32"/>
          <w:szCs w:val="32"/>
        </w:rPr>
        <w:t>三、提名工作及材料要求</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一）各提名单位要坚持标准质量，严格评选程序，充分发挥同行评议作用。应建立科学合理的遴选机制，及时在本单位、本学科范围发布相关信息，公开、公平、公正地开展奖励项目的筛选工作，真正把创新性突出、经济效益和社会效益显著的优秀项目遴选出来。须确保所提名项目（人选）符合形式审查要求。学会、省级科协、高校科协、企业科协向中国科协报送的候选项</w:t>
      </w:r>
      <w:r>
        <w:rPr>
          <w:rFonts w:ascii="仿宋_GB2312" w:eastAsia="仿宋_GB2312" w:hAnsi="仿宋" w:hint="eastAsia"/>
          <w:sz w:val="32"/>
          <w:szCs w:val="32"/>
        </w:rPr>
        <w:lastRenderedPageBreak/>
        <w:t>目（人选）分别须经理事会或常务理事会、主席办公会、高校科协委员会或常务委员会、企业科协委员会或常务委员会（可采取通讯方式进行）审定。</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（二）通过中国科协评审后，各提名单位须按《通知》要求和中国科协统一安排在</w:t>
      </w:r>
      <w:r>
        <w:rPr>
          <w:rFonts w:eastAsia="仿宋_GB2312"/>
          <w:sz w:val="32"/>
          <w:szCs w:val="32"/>
        </w:rPr>
        <w:t>项目主要完成人所在单位进行公示，公示时间不少于</w:t>
      </w:r>
      <w:r>
        <w:rPr>
          <w:rFonts w:eastAsia="仿宋_GB2312" w:hint="eastAsia"/>
          <w:sz w:val="32"/>
          <w:szCs w:val="32"/>
        </w:rPr>
        <w:t>7</w:t>
      </w:r>
      <w:r>
        <w:rPr>
          <w:rFonts w:eastAsia="仿宋_GB2312" w:hint="eastAsia"/>
          <w:sz w:val="32"/>
          <w:szCs w:val="32"/>
        </w:rPr>
        <w:t>个自然日</w:t>
      </w:r>
      <w:r>
        <w:rPr>
          <w:rFonts w:ascii="仿宋_GB2312" w:eastAsia="仿宋_GB2312" w:hAnsi="仿宋" w:hint="eastAsia"/>
          <w:sz w:val="32"/>
          <w:szCs w:val="32"/>
        </w:rPr>
        <w:t>，并负责对收到的异议进行核实处理。项目公示情况及结果加盖单位公章后以书面形式报送中国科协。</w:t>
      </w:r>
    </w:p>
    <w:p w:rsidR="0090716C" w:rsidRDefault="00773222">
      <w:pPr>
        <w:widowControl w:val="0"/>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（三）请各提名单位以正式公函的方式报送提名材料。提名材料包括：</w:t>
      </w:r>
    </w:p>
    <w:p w:rsidR="0090716C" w:rsidRDefault="00773222">
      <w:pPr>
        <w:widowControl w:val="0"/>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加盖单位公章的提名函1份，内容包括组织提名情况及理事会（常务理事会）/主席办公会/高校科协委员会（常务委员会）/企业科协委员会(常务委员会)审定结果情况，该项目近3年获得全国学会/省部级以上科技奖励情况，明确该项目符合形式审查要求。</w:t>
      </w:r>
    </w:p>
    <w:p w:rsidR="0090716C" w:rsidRDefault="00773222">
      <w:pPr>
        <w:widowControl w:val="0"/>
        <w:spacing w:line="540" w:lineRule="exact"/>
        <w:ind w:firstLineChars="200" w:firstLine="640"/>
        <w:rPr>
          <w:rFonts w:ascii="仿宋_GB2312" w:eastAsia="仿宋_GB2312" w:hAnsi="仿宋"/>
          <w:spacing w:val="-4"/>
          <w:sz w:val="32"/>
          <w:szCs w:val="32"/>
        </w:rPr>
      </w:pPr>
      <w:r>
        <w:rPr>
          <w:rFonts w:ascii="仿宋_GB2312" w:eastAsia="仿宋_GB2312" w:hAnsi="仿宋" w:hint="eastAsia"/>
          <w:sz w:val="32"/>
          <w:szCs w:val="32"/>
        </w:rPr>
        <w:t>2.</w:t>
      </w:r>
      <w:r>
        <w:rPr>
          <w:rFonts w:ascii="仿宋_GB2312" w:eastAsia="仿宋_GB2312" w:hAnsi="仿宋" w:hint="eastAsia"/>
          <w:spacing w:val="-4"/>
          <w:sz w:val="32"/>
          <w:szCs w:val="32"/>
        </w:rPr>
        <w:t>将中国科协作为唯一提名渠道、不再通过其他渠道提名该项目和该项目符合提名条件的承诺书（须被提名项目第1完成人签字）。</w:t>
      </w:r>
    </w:p>
    <w:p w:rsidR="0090716C" w:rsidRDefault="00773222">
      <w:pPr>
        <w:widowControl w:val="0"/>
        <w:spacing w:line="540" w:lineRule="exact"/>
        <w:ind w:firstLineChars="200" w:firstLine="640"/>
        <w:rPr>
          <w:rFonts w:ascii="仿宋_GB2312" w:eastAsia="仿宋_GB2312" w:hAnsi="仿宋"/>
          <w:spacing w:val="-4"/>
          <w:sz w:val="32"/>
          <w:szCs w:val="32"/>
        </w:rPr>
      </w:pPr>
      <w:r>
        <w:rPr>
          <w:rFonts w:ascii="仿宋_GB2312" w:eastAsia="仿宋_GB2312" w:hAnsi="仿宋" w:hint="eastAsia"/>
          <w:sz w:val="32"/>
          <w:szCs w:val="32"/>
        </w:rPr>
        <w:t>3.纸质</w:t>
      </w:r>
      <w:r>
        <w:rPr>
          <w:rFonts w:ascii="仿宋_GB2312" w:eastAsia="仿宋_GB2312" w:hAnsi="仿宋" w:hint="eastAsia"/>
          <w:spacing w:val="-4"/>
          <w:sz w:val="32"/>
          <w:szCs w:val="32"/>
        </w:rPr>
        <w:t>提名书2套。其中原件1套（右上角标明原件），复印件1套。</w:t>
      </w:r>
      <w:r>
        <w:rPr>
          <w:rFonts w:ascii="仿宋_GB2312" w:eastAsia="仿宋_GB2312" w:hAnsi="仿宋" w:hint="eastAsia"/>
          <w:sz w:val="32"/>
          <w:szCs w:val="32"/>
        </w:rPr>
        <w:t>提名书主件、附件应一并装订，不要封皮。</w:t>
      </w:r>
    </w:p>
    <w:p w:rsidR="0090716C" w:rsidRDefault="00773222">
      <w:pPr>
        <w:widowControl w:val="0"/>
        <w:spacing w:line="540" w:lineRule="exact"/>
        <w:ind w:firstLineChars="200" w:firstLine="640"/>
        <w:textAlignment w:val="bottom"/>
        <w:rPr>
          <w:rFonts w:ascii="仿宋_GB2312" w:eastAsia="仿宋_GB2312" w:hAnsi="仿宋"/>
          <w:spacing w:val="-4"/>
          <w:sz w:val="32"/>
          <w:szCs w:val="32"/>
        </w:rPr>
      </w:pPr>
      <w:r>
        <w:rPr>
          <w:rFonts w:ascii="仿宋_GB2312" w:eastAsia="仿宋_GB2312" w:hAnsi="仿宋" w:hint="eastAsia"/>
          <w:sz w:val="32"/>
          <w:szCs w:val="32"/>
        </w:rPr>
        <w:t>（四）提名书</w:t>
      </w:r>
      <w:r>
        <w:rPr>
          <w:rFonts w:ascii="仿宋_GB2312" w:eastAsia="仿宋_GB2312" w:hAnsi="仿宋" w:hint="eastAsia"/>
          <w:spacing w:val="-2"/>
          <w:sz w:val="32"/>
          <w:szCs w:val="32"/>
        </w:rPr>
        <w:t>是评审的主要依据，</w:t>
      </w:r>
      <w:proofErr w:type="gramStart"/>
      <w:r>
        <w:rPr>
          <w:rFonts w:ascii="仿宋_GB2312" w:eastAsia="仿宋_GB2312" w:hAnsi="仿宋" w:hint="eastAsia"/>
          <w:spacing w:val="-4"/>
          <w:sz w:val="32"/>
          <w:szCs w:val="32"/>
        </w:rPr>
        <w:t>请严格</w:t>
      </w:r>
      <w:proofErr w:type="gramEnd"/>
      <w:r>
        <w:rPr>
          <w:rFonts w:ascii="仿宋_GB2312" w:eastAsia="仿宋_GB2312" w:hAnsi="仿宋" w:hint="eastAsia"/>
          <w:spacing w:val="-4"/>
          <w:sz w:val="32"/>
          <w:szCs w:val="32"/>
        </w:rPr>
        <w:t>按照《2018年度国家科学技术奖励提名工作手册》要求填写。内容</w:t>
      </w:r>
      <w:r>
        <w:rPr>
          <w:rFonts w:ascii="仿宋_GB2312" w:eastAsia="仿宋_GB2312" w:hAnsi="仿宋" w:hint="eastAsia"/>
          <w:sz w:val="32"/>
          <w:szCs w:val="32"/>
        </w:rPr>
        <w:t>应当完整、真实，文字描述要准确、客观，</w:t>
      </w:r>
      <w:r>
        <w:rPr>
          <w:rFonts w:ascii="仿宋_GB2312" w:eastAsia="仿宋_GB2312" w:hAnsi="仿宋" w:hint="eastAsia"/>
          <w:spacing w:val="-4"/>
          <w:sz w:val="32"/>
          <w:szCs w:val="32"/>
        </w:rPr>
        <w:t>重点突出提名项目的科学发现、技术发明或科技创新内容</w:t>
      </w:r>
      <w:r>
        <w:rPr>
          <w:rFonts w:ascii="仿宋_GB2312" w:eastAsia="仿宋_GB2312" w:hAnsi="仿宋" w:hint="eastAsia"/>
          <w:sz w:val="32"/>
          <w:szCs w:val="32"/>
        </w:rPr>
        <w:t>。项目一经提名，未经允许，提名书中的主要完成人等重要信息一律不得更改。</w:t>
      </w:r>
      <w:r>
        <w:rPr>
          <w:rFonts w:ascii="仿宋_GB2312" w:eastAsia="仿宋_GB2312" w:hAnsi="仿宋" w:hint="eastAsia"/>
          <w:spacing w:val="-4"/>
          <w:sz w:val="32"/>
          <w:szCs w:val="32"/>
        </w:rPr>
        <w:t>提名书及工作手册请登录</w:t>
      </w:r>
      <w:r>
        <w:rPr>
          <w:rFonts w:eastAsia="仿宋_GB2312" w:hint="eastAsia"/>
          <w:sz w:val="32"/>
          <w:szCs w:val="32"/>
        </w:rPr>
        <w:t>国家奖励工作办公室</w:t>
      </w:r>
      <w:r>
        <w:rPr>
          <w:rFonts w:eastAsia="仿宋_GB2312"/>
          <w:sz w:val="32"/>
          <w:szCs w:val="32"/>
        </w:rPr>
        <w:t>网站（</w:t>
      </w:r>
      <w:r>
        <w:rPr>
          <w:rFonts w:eastAsia="仿宋_GB2312"/>
          <w:sz w:val="32"/>
          <w:szCs w:val="32"/>
        </w:rPr>
        <w:t>www.nosta.gov.cn</w:t>
      </w:r>
      <w:r>
        <w:rPr>
          <w:rFonts w:eastAsia="仿宋_GB2312"/>
          <w:sz w:val="32"/>
          <w:szCs w:val="32"/>
        </w:rPr>
        <w:t>）</w:t>
      </w:r>
      <w:r>
        <w:rPr>
          <w:rFonts w:ascii="仿宋_GB2312" w:eastAsia="仿宋_GB2312" w:hAnsi="仿宋" w:hint="eastAsia"/>
          <w:spacing w:val="-4"/>
          <w:sz w:val="32"/>
          <w:szCs w:val="32"/>
        </w:rPr>
        <w:t>下载。</w:t>
      </w:r>
    </w:p>
    <w:p w:rsidR="0090716C" w:rsidRDefault="00773222">
      <w:pPr>
        <w:widowControl w:val="0"/>
        <w:spacing w:line="540" w:lineRule="exact"/>
        <w:ind w:firstLineChars="200" w:firstLine="640"/>
        <w:textAlignment w:val="bottom"/>
        <w:rPr>
          <w:rFonts w:ascii="黑体" w:eastAsia="黑体" w:hAnsi="黑体"/>
          <w:sz w:val="32"/>
          <w:szCs w:val="32"/>
        </w:rPr>
      </w:pPr>
      <w:r>
        <w:rPr>
          <w:rFonts w:ascii="黑体" w:eastAsia="黑体" w:hAnsi="黑体" w:hint="eastAsia"/>
          <w:sz w:val="32"/>
          <w:szCs w:val="32"/>
        </w:rPr>
        <w:t>四、提名材料报送方式、时间和地点</w:t>
      </w:r>
    </w:p>
    <w:p w:rsidR="0090716C" w:rsidRDefault="00773222">
      <w:pPr>
        <w:widowControl w:val="0"/>
        <w:spacing w:line="540" w:lineRule="exact"/>
        <w:ind w:firstLineChars="200" w:firstLine="648"/>
        <w:textAlignment w:val="bottom"/>
        <w:rPr>
          <w:rFonts w:ascii="仿宋_GB2312" w:eastAsia="仿宋_GB2312" w:hAnsi="仿宋"/>
          <w:spacing w:val="2"/>
          <w:sz w:val="32"/>
          <w:szCs w:val="32"/>
        </w:rPr>
      </w:pPr>
      <w:r>
        <w:rPr>
          <w:rFonts w:ascii="仿宋_GB2312" w:eastAsia="仿宋_GB2312" w:hAnsi="仿宋" w:hint="eastAsia"/>
          <w:spacing w:val="2"/>
          <w:sz w:val="32"/>
          <w:szCs w:val="32"/>
        </w:rPr>
        <w:t>请于2017年12月10日前将提名材料纸质版和提名书电子版报送中国科协培训和人才服务中心。材料可由提名单位现场报</w:t>
      </w:r>
      <w:r>
        <w:rPr>
          <w:rFonts w:ascii="仿宋_GB2312" w:eastAsia="仿宋_GB2312" w:hAnsi="仿宋" w:hint="eastAsia"/>
          <w:spacing w:val="2"/>
          <w:sz w:val="32"/>
          <w:szCs w:val="32"/>
        </w:rPr>
        <w:lastRenderedPageBreak/>
        <w:t>送，现场报送时间为12月5-10日，每天9:00-16:00。也可通过邮政特快专递（EMS）邮寄（截止日期以邮戳为准）。逾期不予受理。</w:t>
      </w:r>
    </w:p>
    <w:p w:rsidR="0090716C" w:rsidRDefault="00773222">
      <w:pPr>
        <w:widowControl w:val="0"/>
        <w:spacing w:line="540" w:lineRule="exact"/>
        <w:ind w:firstLineChars="200" w:firstLine="640"/>
        <w:textAlignment w:val="bottom"/>
        <w:rPr>
          <w:rFonts w:ascii="黑体" w:eastAsia="黑体" w:hAnsi="黑体"/>
          <w:sz w:val="32"/>
          <w:szCs w:val="32"/>
        </w:rPr>
      </w:pPr>
      <w:r>
        <w:rPr>
          <w:rFonts w:ascii="黑体" w:eastAsia="黑体" w:hAnsi="黑体" w:hint="eastAsia"/>
          <w:sz w:val="32"/>
          <w:szCs w:val="32"/>
        </w:rPr>
        <w:t>五、联系方式</w:t>
      </w:r>
    </w:p>
    <w:p w:rsidR="0090716C" w:rsidRDefault="00773222">
      <w:pPr>
        <w:widowControl w:val="0"/>
        <w:spacing w:line="540" w:lineRule="exact"/>
        <w:ind w:firstLineChars="200" w:firstLine="640"/>
        <w:textAlignment w:val="bottom"/>
        <w:rPr>
          <w:rFonts w:ascii="黑体" w:eastAsia="黑体" w:hAnsi="黑体"/>
          <w:sz w:val="32"/>
          <w:szCs w:val="32"/>
        </w:rPr>
      </w:pPr>
      <w:r>
        <w:rPr>
          <w:rFonts w:ascii="仿宋_GB2312" w:eastAsia="仿宋_GB2312" w:hAnsi="仿宋" w:hint="eastAsia"/>
          <w:sz w:val="32"/>
          <w:szCs w:val="32"/>
        </w:rPr>
        <w:t>（一）中国科协培训和人才服务中心</w:t>
      </w:r>
    </w:p>
    <w:p w:rsidR="0090716C" w:rsidRDefault="00773222">
      <w:pPr>
        <w:widowControl w:val="0"/>
        <w:spacing w:line="540" w:lineRule="exact"/>
        <w:ind w:firstLineChars="200" w:firstLine="640"/>
        <w:textAlignment w:val="bottom"/>
        <w:rPr>
          <w:rFonts w:ascii="仿宋_GB2312" w:eastAsia="仿宋_GB2312" w:hAnsi="仿宋"/>
          <w:spacing w:val="-40"/>
          <w:sz w:val="32"/>
          <w:szCs w:val="32"/>
        </w:rPr>
      </w:pPr>
      <w:r>
        <w:rPr>
          <w:rFonts w:ascii="仿宋_GB2312" w:eastAsia="仿宋_GB2312" w:hAnsi="仿宋" w:hint="eastAsia"/>
          <w:sz w:val="32"/>
          <w:szCs w:val="32"/>
        </w:rPr>
        <w:t>联 系 人：高文洋  岳文彬</w:t>
      </w:r>
    </w:p>
    <w:p w:rsidR="0090716C" w:rsidRDefault="00773222">
      <w:pPr>
        <w:widowControl w:val="0"/>
        <w:spacing w:line="54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电    话：（010）62165291  68586625</w:t>
      </w:r>
    </w:p>
    <w:p w:rsidR="0090716C" w:rsidRDefault="00773222">
      <w:pPr>
        <w:widowControl w:val="0"/>
        <w:spacing w:line="540" w:lineRule="exact"/>
        <w:ind w:firstLineChars="200" w:firstLine="640"/>
        <w:textAlignment w:val="bottom"/>
        <w:rPr>
          <w:rFonts w:ascii="仿宋_GB2312" w:eastAsia="仿宋_GB2312"/>
          <w:color w:val="FF0000"/>
          <w:sz w:val="32"/>
          <w:szCs w:val="32"/>
        </w:rPr>
      </w:pPr>
      <w:r>
        <w:rPr>
          <w:rFonts w:ascii="仿宋_GB2312" w:eastAsia="仿宋_GB2312" w:hAnsi="仿宋" w:hint="eastAsia"/>
          <w:sz w:val="32"/>
          <w:szCs w:val="32"/>
        </w:rPr>
        <w:t>电子邮件：</w:t>
      </w:r>
      <w:r>
        <w:rPr>
          <w:rFonts w:eastAsia="仿宋_GB2312"/>
          <w:sz w:val="32"/>
          <w:szCs w:val="32"/>
        </w:rPr>
        <w:t>gaowenyang@cast.org.cn</w:t>
      </w:r>
    </w:p>
    <w:p w:rsidR="0090716C" w:rsidRDefault="00773222">
      <w:pPr>
        <w:widowControl w:val="0"/>
        <w:spacing w:line="540" w:lineRule="exact"/>
        <w:ind w:firstLineChars="200" w:firstLine="640"/>
        <w:textAlignment w:val="bottom"/>
        <w:rPr>
          <w:rFonts w:ascii="仿宋_GB2312" w:eastAsia="仿宋_GB2312"/>
          <w:sz w:val="32"/>
          <w:szCs w:val="32"/>
        </w:rPr>
      </w:pPr>
      <w:r>
        <w:rPr>
          <w:rFonts w:ascii="仿宋_GB2312" w:eastAsia="仿宋_GB2312" w:hint="eastAsia"/>
          <w:sz w:val="32"/>
          <w:szCs w:val="32"/>
        </w:rPr>
        <w:t>报送/邮寄地址：北京市海淀区学院南路86号西楼604房间</w:t>
      </w:r>
    </w:p>
    <w:p w:rsidR="0090716C" w:rsidRDefault="00773222">
      <w:pPr>
        <w:widowControl w:val="0"/>
        <w:spacing w:line="540" w:lineRule="exact"/>
        <w:ind w:firstLineChars="200" w:firstLine="640"/>
        <w:textAlignment w:val="bottom"/>
        <w:rPr>
          <w:rFonts w:ascii="仿宋_GB2312" w:eastAsia="仿宋_GB2312"/>
          <w:sz w:val="32"/>
          <w:szCs w:val="32"/>
        </w:rPr>
      </w:pPr>
      <w:proofErr w:type="gramStart"/>
      <w:r>
        <w:rPr>
          <w:rFonts w:ascii="仿宋_GB2312" w:eastAsia="仿宋_GB2312" w:hint="eastAsia"/>
          <w:sz w:val="32"/>
          <w:szCs w:val="32"/>
        </w:rPr>
        <w:t>邮</w:t>
      </w:r>
      <w:proofErr w:type="gramEnd"/>
      <w:r>
        <w:rPr>
          <w:rFonts w:ascii="仿宋_GB2312" w:eastAsia="仿宋_GB2312" w:hint="eastAsia"/>
          <w:sz w:val="32"/>
          <w:szCs w:val="32"/>
        </w:rPr>
        <w:t xml:space="preserve">    编：100863</w:t>
      </w:r>
    </w:p>
    <w:p w:rsidR="0090716C" w:rsidRDefault="00773222">
      <w:pPr>
        <w:spacing w:line="540" w:lineRule="exact"/>
        <w:ind w:firstLineChars="200" w:firstLine="640"/>
        <w:textAlignment w:val="bottom"/>
        <w:rPr>
          <w:rFonts w:ascii="仿宋_GB2312" w:eastAsia="仿宋_GB2312"/>
          <w:sz w:val="32"/>
          <w:szCs w:val="32"/>
        </w:rPr>
      </w:pPr>
      <w:r>
        <w:rPr>
          <w:rFonts w:ascii="仿宋_GB2312" w:eastAsia="仿宋_GB2312" w:hint="eastAsia"/>
          <w:sz w:val="32"/>
          <w:szCs w:val="32"/>
        </w:rPr>
        <w:t>（二）中国科协组织人事部</w:t>
      </w:r>
    </w:p>
    <w:p w:rsidR="0090716C" w:rsidRDefault="00773222">
      <w:pPr>
        <w:spacing w:line="540" w:lineRule="exact"/>
        <w:ind w:firstLineChars="200" w:firstLine="640"/>
        <w:textAlignment w:val="bottom"/>
        <w:rPr>
          <w:rFonts w:ascii="仿宋_GB2312" w:eastAsia="仿宋_GB2312"/>
          <w:sz w:val="32"/>
          <w:szCs w:val="32"/>
        </w:rPr>
      </w:pPr>
      <w:r>
        <w:rPr>
          <w:rFonts w:ascii="仿宋_GB2312" w:eastAsia="仿宋_GB2312" w:hint="eastAsia"/>
          <w:sz w:val="32"/>
          <w:szCs w:val="32"/>
        </w:rPr>
        <w:t xml:space="preserve">联系人：范永健  马文斌  </w:t>
      </w:r>
    </w:p>
    <w:p w:rsidR="0090716C" w:rsidRDefault="00773222">
      <w:pPr>
        <w:spacing w:line="540" w:lineRule="exact"/>
        <w:ind w:firstLineChars="200" w:firstLine="640"/>
        <w:textAlignment w:val="bottom"/>
        <w:rPr>
          <w:rFonts w:ascii="仿宋_GB2312" w:eastAsia="仿宋_GB2312"/>
          <w:sz w:val="32"/>
          <w:szCs w:val="32"/>
        </w:rPr>
      </w:pPr>
      <w:r>
        <w:rPr>
          <w:rFonts w:ascii="仿宋_GB2312" w:eastAsia="仿宋_GB2312" w:hint="eastAsia"/>
          <w:sz w:val="32"/>
          <w:szCs w:val="32"/>
        </w:rPr>
        <w:t>电  话：（010）68526144  68578091</w:t>
      </w:r>
    </w:p>
    <w:p w:rsidR="0090716C" w:rsidRDefault="00773222">
      <w:pPr>
        <w:spacing w:line="540" w:lineRule="exact"/>
        <w:ind w:firstLineChars="230" w:firstLine="736"/>
        <w:textAlignment w:val="bottom"/>
        <w:rPr>
          <w:rFonts w:ascii="仿宋_GB2312" w:eastAsia="仿宋_GB2312"/>
          <w:sz w:val="32"/>
          <w:szCs w:val="32"/>
        </w:rPr>
      </w:pPr>
      <w:r>
        <w:rPr>
          <w:rFonts w:ascii="仿宋_GB2312" w:eastAsia="仿宋_GB2312" w:hint="eastAsia"/>
          <w:sz w:val="32"/>
          <w:szCs w:val="32"/>
        </w:rPr>
        <w:t xml:space="preserve">  </w:t>
      </w:r>
    </w:p>
    <w:p w:rsidR="0090716C" w:rsidRDefault="0090716C">
      <w:pPr>
        <w:spacing w:line="540" w:lineRule="exact"/>
        <w:ind w:firstLineChars="200" w:firstLine="640"/>
        <w:textAlignment w:val="bottom"/>
        <w:rPr>
          <w:rFonts w:ascii="仿宋_GB2312" w:eastAsia="仿宋_GB2312"/>
          <w:sz w:val="32"/>
          <w:szCs w:val="32"/>
        </w:rPr>
      </w:pPr>
    </w:p>
    <w:p w:rsidR="0090716C" w:rsidRDefault="00773222" w:rsidP="00A273E0">
      <w:pPr>
        <w:widowControl w:val="0"/>
        <w:spacing w:beforeLines="100" w:before="240" w:line="540" w:lineRule="exact"/>
        <w:ind w:firstLineChars="1544" w:firstLine="4941"/>
        <w:rPr>
          <w:rFonts w:ascii="仿宋_GB2312" w:eastAsia="仿宋_GB2312" w:hAnsi="Garamond"/>
          <w:sz w:val="32"/>
          <w:szCs w:val="32"/>
        </w:rPr>
      </w:pPr>
      <w:r>
        <w:rPr>
          <w:rFonts w:ascii="仿宋_GB2312" w:eastAsia="仿宋_GB2312" w:hAnsi="Garamond" w:hint="eastAsia"/>
          <w:sz w:val="32"/>
          <w:szCs w:val="32"/>
        </w:rPr>
        <w:t>中国科协办公厅</w:t>
      </w:r>
    </w:p>
    <w:p w:rsidR="0090716C" w:rsidRDefault="00773222">
      <w:pPr>
        <w:widowControl w:val="0"/>
        <w:wordWrap w:val="0"/>
        <w:spacing w:line="540" w:lineRule="exact"/>
        <w:ind w:rightChars="600" w:right="1680" w:firstLineChars="200" w:firstLine="640"/>
        <w:jc w:val="right"/>
        <w:rPr>
          <w:rFonts w:ascii="仿宋_GB2312" w:eastAsia="仿宋_GB2312" w:hAnsi="Garamond"/>
          <w:szCs w:val="28"/>
        </w:rPr>
      </w:pPr>
      <w:r>
        <w:rPr>
          <w:rFonts w:ascii="仿宋_GB2312" w:eastAsia="仿宋_GB2312" w:hAnsi="仿宋" w:hint="eastAsia"/>
          <w:sz w:val="32"/>
          <w:szCs w:val="32"/>
        </w:rPr>
        <w:t>2017年11月17日</w:t>
      </w:r>
    </w:p>
    <w:p w:rsidR="0090716C" w:rsidRDefault="0090716C">
      <w:pPr>
        <w:widowControl w:val="0"/>
        <w:spacing w:line="540" w:lineRule="exact"/>
        <w:rPr>
          <w:rFonts w:ascii="仿宋_GB2312" w:eastAsia="仿宋_GB2312" w:hAnsi="仿宋"/>
          <w:sz w:val="32"/>
          <w:szCs w:val="32"/>
        </w:rPr>
      </w:pPr>
    </w:p>
    <w:p w:rsidR="0090716C" w:rsidRDefault="0090716C">
      <w:pPr>
        <w:rPr>
          <w:rFonts w:ascii="方正小标宋简体" w:eastAsia="方正小标宋简体" w:hAnsi="Arial" w:cs="Arial"/>
          <w:sz w:val="44"/>
          <w:szCs w:val="44"/>
        </w:rPr>
      </w:pPr>
    </w:p>
    <w:sectPr w:rsidR="0090716C">
      <w:pgSz w:w="11906" w:h="16838"/>
      <w:pgMar w:top="1134" w:right="1417" w:bottom="850" w:left="1417" w:header="851" w:footer="709" w:gutter="0"/>
      <w:pgNumType w:start="1"/>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22" w:rsidRDefault="005D3522" w:rsidP="00A273E0">
      <w:r>
        <w:separator/>
      </w:r>
    </w:p>
  </w:endnote>
  <w:endnote w:type="continuationSeparator" w:id="0">
    <w:p w:rsidR="005D3522" w:rsidRDefault="005D3522" w:rsidP="00A2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22" w:rsidRDefault="005D3522" w:rsidP="00A273E0">
      <w:r>
        <w:separator/>
      </w:r>
    </w:p>
  </w:footnote>
  <w:footnote w:type="continuationSeparator" w:id="0">
    <w:p w:rsidR="005D3522" w:rsidRDefault="005D3522" w:rsidP="00A27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12CD2"/>
    <w:rsid w:val="00254579"/>
    <w:rsid w:val="005D3522"/>
    <w:rsid w:val="005D40F9"/>
    <w:rsid w:val="00773222"/>
    <w:rsid w:val="0090716C"/>
    <w:rsid w:val="0091103F"/>
    <w:rsid w:val="00A273E0"/>
    <w:rsid w:val="00B91078"/>
    <w:rsid w:val="1DCC1F1D"/>
    <w:rsid w:val="53012CD2"/>
    <w:rsid w:val="7F6C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jc w:val="both"/>
      <w:textAlignment w:val="baseline"/>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Normal (Web)"/>
    <w:basedOn w:val="a"/>
    <w:uiPriority w:val="99"/>
    <w:qFormat/>
    <w:pPr>
      <w:overflowPunct/>
      <w:autoSpaceDE/>
      <w:autoSpaceDN/>
      <w:adjustRightInd/>
      <w:spacing w:before="100" w:beforeAutospacing="1" w:after="100" w:afterAutospacing="1"/>
      <w:jc w:val="left"/>
      <w:textAlignment w:val="auto"/>
    </w:pPr>
    <w:rPr>
      <w:rFonts w:ascii="宋体" w:hAnsi="宋体" w:cs="宋体"/>
      <w:sz w:val="24"/>
      <w:szCs w:val="24"/>
    </w:rPr>
  </w:style>
  <w:style w:type="character" w:styleId="a5">
    <w:name w:val="page number"/>
    <w:basedOn w:val="a0"/>
  </w:style>
  <w:style w:type="character" w:styleId="a6">
    <w:name w:val="Hyperlink"/>
    <w:basedOn w:val="a0"/>
    <w:uiPriority w:val="99"/>
    <w:qFormat/>
    <w:rPr>
      <w:color w:val="0000FF"/>
      <w:u w:val="single"/>
    </w:rPr>
  </w:style>
  <w:style w:type="paragraph" w:styleId="a7">
    <w:name w:val="header"/>
    <w:basedOn w:val="a"/>
    <w:link w:val="Char"/>
    <w:rsid w:val="00A27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273E0"/>
    <w:rPr>
      <w:sz w:val="18"/>
      <w:szCs w:val="18"/>
    </w:rPr>
  </w:style>
  <w:style w:type="character" w:styleId="a8">
    <w:name w:val="Strong"/>
    <w:basedOn w:val="a0"/>
    <w:uiPriority w:val="22"/>
    <w:qFormat/>
    <w:rsid w:val="002545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jc w:val="both"/>
      <w:textAlignment w:val="baseline"/>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Normal (Web)"/>
    <w:basedOn w:val="a"/>
    <w:uiPriority w:val="99"/>
    <w:qFormat/>
    <w:pPr>
      <w:overflowPunct/>
      <w:autoSpaceDE/>
      <w:autoSpaceDN/>
      <w:adjustRightInd/>
      <w:spacing w:before="100" w:beforeAutospacing="1" w:after="100" w:afterAutospacing="1"/>
      <w:jc w:val="left"/>
      <w:textAlignment w:val="auto"/>
    </w:pPr>
    <w:rPr>
      <w:rFonts w:ascii="宋体" w:hAnsi="宋体" w:cs="宋体"/>
      <w:sz w:val="24"/>
      <w:szCs w:val="24"/>
    </w:rPr>
  </w:style>
  <w:style w:type="character" w:styleId="a5">
    <w:name w:val="page number"/>
    <w:basedOn w:val="a0"/>
  </w:style>
  <w:style w:type="character" w:styleId="a6">
    <w:name w:val="Hyperlink"/>
    <w:basedOn w:val="a0"/>
    <w:uiPriority w:val="99"/>
    <w:qFormat/>
    <w:rPr>
      <w:color w:val="0000FF"/>
      <w:u w:val="single"/>
    </w:rPr>
  </w:style>
  <w:style w:type="paragraph" w:styleId="a7">
    <w:name w:val="header"/>
    <w:basedOn w:val="a"/>
    <w:link w:val="Char"/>
    <w:rsid w:val="00A27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273E0"/>
    <w:rPr>
      <w:sz w:val="18"/>
      <w:szCs w:val="18"/>
    </w:rPr>
  </w:style>
  <w:style w:type="character" w:styleId="a8">
    <w:name w:val="Strong"/>
    <w:basedOn w:val="a0"/>
    <w:uiPriority w:val="22"/>
    <w:qFormat/>
    <w:rsid w:val="00254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dsyxh45@12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dskxzzrsb@126.com" TargetMode="External"/><Relationship Id="rId4" Type="http://schemas.openxmlformats.org/officeDocument/2006/relationships/settings" Target="settings.xml"/><Relationship Id="rId9" Type="http://schemas.openxmlformats.org/officeDocument/2006/relationships/hyperlink" Target="http://www.sinopharmacy.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468</Words>
  <Characters>2673</Characters>
  <Application>Microsoft Office Word</Application>
  <DocSecurity>0</DocSecurity>
  <Lines>22</Lines>
  <Paragraphs>6</Paragraphs>
  <ScaleCrop>false</ScaleCrop>
  <Company>china</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cp:lastPrinted>2017-11-21T02:29:00Z</cp:lastPrinted>
  <dcterms:created xsi:type="dcterms:W3CDTF">2017-11-21T02:11:00Z</dcterms:created>
  <dcterms:modified xsi:type="dcterms:W3CDTF">2017-11-21T02:42:00Z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