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3A" w:rsidRDefault="00CA343A" w:rsidP="00DB27E1">
      <w:pPr>
        <w:tabs>
          <w:tab w:val="left" w:pos="1843"/>
        </w:tabs>
        <w:spacing w:line="400" w:lineRule="exact"/>
        <w:rPr>
          <w:rFonts w:ascii="仿宋_GB2312" w:eastAsia="仿宋_GB2312" w:hAnsi="微软雅黑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Cs/>
          <w:sz w:val="28"/>
          <w:szCs w:val="28"/>
          <w:shd w:val="clear" w:color="auto" w:fill="FFFFFF"/>
        </w:rPr>
        <w:t>附件1:</w:t>
      </w:r>
    </w:p>
    <w:p w:rsidR="00CA343A" w:rsidRDefault="00CA343A" w:rsidP="00DB27E1">
      <w:pPr>
        <w:tabs>
          <w:tab w:val="left" w:pos="1843"/>
        </w:tabs>
        <w:spacing w:line="400" w:lineRule="exact"/>
        <w:jc w:val="center"/>
        <w:rPr>
          <w:rFonts w:ascii="仿宋_GB2312" w:eastAsia="仿宋_GB2312" w:hAnsi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32"/>
          <w:szCs w:val="32"/>
          <w:shd w:val="clear" w:color="auto" w:fill="FFFFFF"/>
        </w:rPr>
        <w:t>会议日程（初步）</w:t>
      </w:r>
    </w:p>
    <w:p w:rsidR="00CA343A" w:rsidRDefault="00CA343A" w:rsidP="00DB27E1">
      <w:pPr>
        <w:tabs>
          <w:tab w:val="left" w:pos="1843"/>
        </w:tabs>
        <w:spacing w:line="400" w:lineRule="exact"/>
        <w:jc w:val="center"/>
        <w:rPr>
          <w:rFonts w:ascii="仿宋_GB2312" w:eastAsia="仿宋_GB2312" w:hAnsi="微软雅黑"/>
          <w:b/>
          <w:sz w:val="32"/>
          <w:szCs w:val="32"/>
          <w:shd w:val="clear" w:color="auto" w:fill="FFFFFF"/>
        </w:rPr>
      </w:pPr>
    </w:p>
    <w:tbl>
      <w:tblPr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758"/>
        <w:gridCol w:w="2758"/>
        <w:gridCol w:w="1700"/>
        <w:gridCol w:w="2547"/>
      </w:tblGrid>
      <w:tr w:rsidR="00BD6A72" w:rsidRPr="00CA343A" w:rsidTr="00732DC4">
        <w:trPr>
          <w:trHeight w:val="284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b/>
                <w:bCs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813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b/>
                <w:bCs/>
                <w:color w:val="000000"/>
                <w:kern w:val="0"/>
                <w:sz w:val="28"/>
                <w:szCs w:val="28"/>
              </w:rPr>
              <w:t>讲者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DF7CE7" w:rsidRPr="00CA343A" w:rsidTr="00732DC4">
        <w:trPr>
          <w:trHeight w:val="284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DF7CE7" w:rsidRDefault="00DF7C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10月8日</w:t>
            </w:r>
          </w:p>
          <w:p w:rsidR="00DF7CE7" w:rsidRPr="00CA343A" w:rsidRDefault="00DF7C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二）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7CE7" w:rsidRPr="00CA343A" w:rsidRDefault="00DF7C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10:00-20:00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DF7CE7" w:rsidRPr="00CA343A" w:rsidRDefault="00DF7CE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会议报到</w:t>
            </w:r>
          </w:p>
        </w:tc>
      </w:tr>
      <w:tr w:rsidR="00DF7CE7" w:rsidRPr="00CA343A" w:rsidTr="00732DC4">
        <w:trPr>
          <w:trHeight w:val="284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DF7CE7" w:rsidRPr="00CA343A" w:rsidRDefault="00DF7C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10月9日（</w:t>
            </w:r>
            <w:r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三）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7CE7" w:rsidRPr="00CA343A" w:rsidRDefault="00DF7C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8:30-</w:t>
            </w: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8:40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DF7CE7" w:rsidRPr="00CA343A" w:rsidRDefault="00DF7CE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开幕式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08:40-09:20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药学服务转型的思考与实践</w:t>
            </w:r>
          </w:p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郑志华</w:t>
            </w:r>
          </w:p>
          <w:p w:rsidR="0013082B" w:rsidRPr="00CA343A" w:rsidRDefault="0013082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广东省药学会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09:20-09:50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糖尿病肾病的临床治疗进展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梅小斌</w:t>
            </w:r>
          </w:p>
          <w:p w:rsidR="0013082B" w:rsidRPr="00CA343A" w:rsidRDefault="0013082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教授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海军军医大学</w:t>
            </w:r>
            <w:r w:rsidR="001E11F3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第一附属医院（</w:t>
            </w: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长海医院</w:t>
            </w:r>
            <w:r w:rsidR="001E11F3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09:50-10:20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基于大数据的辅助用药遴选、监管与效果评价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杨樟卫</w:t>
            </w:r>
          </w:p>
          <w:p w:rsidR="0013082B" w:rsidRPr="00CA343A" w:rsidRDefault="0013082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教授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同济大学附属</w:t>
            </w:r>
            <w:r w:rsidR="00DD6D32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上海市</w:t>
            </w: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第四人民医院</w:t>
            </w:r>
          </w:p>
        </w:tc>
      </w:tr>
      <w:tr w:rsidR="00916713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916713" w:rsidRPr="00CA343A" w:rsidRDefault="0091671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16713" w:rsidRPr="00CA343A" w:rsidRDefault="00916713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10:20-10:30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916713" w:rsidRPr="00CA343A" w:rsidRDefault="0091671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宣读药学服务高影响力单位名单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胡晋红</w:t>
            </w:r>
          </w:p>
          <w:p w:rsidR="00903D76" w:rsidRPr="00CA343A" w:rsidRDefault="00903D76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534B1C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主编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《药学服务与研究》杂志社</w:t>
            </w:r>
          </w:p>
        </w:tc>
      </w:tr>
      <w:tr w:rsidR="00DA4926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DA4926" w:rsidRPr="00CA343A" w:rsidRDefault="00DA4926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A4926" w:rsidRPr="00CA343A" w:rsidRDefault="00DA4926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10:40-12:00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DA4926" w:rsidRPr="00CA343A" w:rsidRDefault="00DA4926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五位药学服务高影响力单位宣讲</w:t>
            </w:r>
          </w:p>
        </w:tc>
      </w:tr>
      <w:tr w:rsidR="00267F93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267F93" w:rsidRPr="00CA343A" w:rsidRDefault="00267F9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67F93" w:rsidRPr="00CA343A" w:rsidRDefault="00267F93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267F93" w:rsidRPr="00CA343A" w:rsidRDefault="00267F9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13:00-13:50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处方审核相关法规文件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杨敏</w:t>
            </w:r>
          </w:p>
          <w:p w:rsidR="006075E7" w:rsidRPr="00CA343A" w:rsidRDefault="006075E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807C0F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广东省人民医院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13:50-14:40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文献检索工具及应用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吴新荣</w:t>
            </w:r>
          </w:p>
          <w:p w:rsidR="003E57FE" w:rsidRPr="00CA343A" w:rsidRDefault="003E57FE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004AB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中国人民解放军南部战区总医院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14:40-15:30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处方审核基本要素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梁丽梅</w:t>
            </w:r>
          </w:p>
          <w:p w:rsidR="00440464" w:rsidRPr="00CA343A" w:rsidRDefault="00440464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广东省人民医院</w:t>
            </w:r>
          </w:p>
        </w:tc>
      </w:tr>
      <w:tr w:rsidR="002076C3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2076C3" w:rsidRPr="00CA343A" w:rsidRDefault="002076C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076C3" w:rsidRPr="00CA343A" w:rsidRDefault="002076C3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15:30-15:40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2076C3" w:rsidRPr="00CA343A" w:rsidRDefault="002076C3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15:40-16:30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超说明书用药处方审核要点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邱凯锋</w:t>
            </w:r>
          </w:p>
          <w:p w:rsidR="00221389" w:rsidRPr="00CA343A" w:rsidRDefault="00221389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中山大学孙逸仙纪念医院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16:30-17:20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审方中的药剂学问题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郑锦坤</w:t>
            </w:r>
          </w:p>
          <w:p w:rsidR="0001189B" w:rsidRPr="00CA343A" w:rsidRDefault="0001189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01189B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粤北人民医院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lastRenderedPageBreak/>
              <w:t>10月10日（</w:t>
            </w:r>
            <w:r w:rsidR="002743F9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四）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08:00-09:30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妊娠哺乳期用药处方审核要点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陈杰</w:t>
            </w:r>
          </w:p>
          <w:p w:rsidR="008A7359" w:rsidRPr="00CA343A" w:rsidRDefault="008A7359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中山大学附属第一医院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93325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="00CA343A"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9:30-11:00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儿科常用药处方审核要点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何艳玲</w:t>
            </w:r>
          </w:p>
          <w:p w:rsidR="008F3750" w:rsidRPr="00CA343A" w:rsidRDefault="008F3750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广州市妇</w:t>
            </w:r>
            <w:r w:rsidR="00877440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女</w:t>
            </w: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儿童医疗中心</w:t>
            </w:r>
          </w:p>
        </w:tc>
      </w:tr>
      <w:tr w:rsidR="00626655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精神科药物处方审核要点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温预关</w:t>
            </w:r>
          </w:p>
          <w:p w:rsidR="00BD6A72" w:rsidRPr="00CA343A" w:rsidRDefault="00BD6A72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广州市惠爱医院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933257" w:rsidRPr="00CA343A" w:rsidRDefault="00933257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13:00-14:30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高血压药物处方审核要点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刘春霞</w:t>
            </w:r>
          </w:p>
          <w:p w:rsidR="0057246C" w:rsidRPr="00CA343A" w:rsidRDefault="0057246C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中山大学孙逸仙纪念医院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14:30-16:00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冠心病药物处方审核要点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陈艳芳</w:t>
            </w:r>
          </w:p>
          <w:p w:rsidR="007D3CB4" w:rsidRPr="00CA343A" w:rsidRDefault="007D3CB4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广州医科大学附属第二医院</w:t>
            </w:r>
            <w:r w:rsidR="007D3CB4"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A22D1C" w:rsidRPr="00CA343A" w:rsidRDefault="00A22D1C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A22D1C" w:rsidRPr="00CA343A" w:rsidRDefault="00A22D1C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A22D1C" w:rsidRPr="00CA343A" w:rsidRDefault="00A22D1C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老年慢病用药处方审核要点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吴晓玲</w:t>
            </w:r>
          </w:p>
          <w:p w:rsidR="00626655" w:rsidRPr="00CA343A" w:rsidRDefault="00626655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广东省中西医结合医院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10月11日（</w:t>
            </w:r>
            <w:r w:rsidR="00E01301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五）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08:00-09:30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内分泌系统药物处方审核要点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王燕</w:t>
            </w:r>
          </w:p>
          <w:p w:rsidR="00B65FA9" w:rsidRPr="00CA343A" w:rsidRDefault="00B65FA9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主任医师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广州市第一人民医院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A22D1C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="00CA343A"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9:30-11:00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COPD药物处方审核要点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魏理</w:t>
            </w:r>
          </w:p>
          <w:p w:rsidR="009721BC" w:rsidRPr="00CA343A" w:rsidRDefault="009721BC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广州医科大学附属第一医院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心律失常药物处方审核要点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郑萍</w:t>
            </w:r>
          </w:p>
          <w:p w:rsidR="001814FC" w:rsidRPr="00CA343A" w:rsidRDefault="001814FC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南方医科大学南方医院</w:t>
            </w:r>
            <w:r w:rsidR="001814FC"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841C74" w:rsidRPr="00CA343A" w:rsidRDefault="00841C74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13:00-14:30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脑血管系统药物处方审核要点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张晓娟</w:t>
            </w:r>
          </w:p>
          <w:p w:rsidR="007946E3" w:rsidRPr="00CA343A" w:rsidRDefault="007946E3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广东省人民医院</w:t>
            </w:r>
            <w:r w:rsidR="007946E3"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14:30-16:00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消化系统药物处方审核要点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常惠礼</w:t>
            </w:r>
          </w:p>
          <w:p w:rsidR="00BD2455" w:rsidRPr="00CA343A" w:rsidRDefault="00BD2455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广州医科大学附属第六医院</w:t>
            </w:r>
            <w:r w:rsidR="006528D5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（</w:t>
            </w: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清远市人民医院</w:t>
            </w:r>
            <w:r w:rsidR="006528D5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5635C2" w:rsidRPr="00CA343A" w:rsidRDefault="005635C2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5635C2" w:rsidRPr="00CA343A" w:rsidRDefault="005635C2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5635C2" w:rsidRPr="00CA343A" w:rsidRDefault="005635C2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16:10-17:40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抗菌药物处方审核要点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吴红卫</w:t>
            </w:r>
          </w:p>
          <w:p w:rsidR="00D006D4" w:rsidRPr="00CA343A" w:rsidRDefault="00D006D4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广东药科大学附属第一医院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lastRenderedPageBreak/>
              <w:t>10月12日（</w:t>
            </w:r>
            <w:r w:rsidR="007D60BB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六）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08:00-09:30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抗肿瘤药物处方审核要点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刘韬</w:t>
            </w:r>
          </w:p>
          <w:p w:rsidR="00AE24E3" w:rsidRPr="00CA343A" w:rsidRDefault="00AE24E3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中山大学肿瘤防治中心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0064F5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="00CA343A"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9:30-11:00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糖皮质激素类药物处方审核要点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伍俊妍</w:t>
            </w:r>
          </w:p>
          <w:p w:rsidR="00C86C32" w:rsidRPr="00CA343A" w:rsidRDefault="00C86C32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中山大学孙逸仙纪念医院</w:t>
            </w:r>
          </w:p>
        </w:tc>
      </w:tr>
      <w:tr w:rsidR="002D615B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2D615B" w:rsidRPr="00CA343A" w:rsidRDefault="002D615B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D615B" w:rsidRPr="00CA343A" w:rsidRDefault="002D615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11:00-11:10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2D615B" w:rsidRPr="00CA343A" w:rsidRDefault="002D615B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高警示药品处方审核要点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杨晨</w:t>
            </w:r>
          </w:p>
          <w:p w:rsidR="00B517BB" w:rsidRPr="00CA343A" w:rsidRDefault="00B517B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副主任药师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中国人民解放军南部战区总医院</w:t>
            </w:r>
          </w:p>
        </w:tc>
      </w:tr>
      <w:tr w:rsidR="00787D69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787D69" w:rsidRPr="00CA343A" w:rsidRDefault="00787D69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787D69" w:rsidRPr="00CA343A" w:rsidRDefault="00787D69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787D69" w:rsidRPr="00CA343A" w:rsidRDefault="00787D69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13:00-14:30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中药（中成药）处方审核要点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唐洪梅</w:t>
            </w:r>
          </w:p>
          <w:p w:rsidR="00A2535A" w:rsidRPr="00CA343A" w:rsidRDefault="00A2535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广州中医药大学</w:t>
            </w:r>
            <w:r w:rsidR="00DD7029"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第一</w:t>
            </w: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附属医院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14:30-16:00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静脉输液药物处方审核要点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吴晓松</w:t>
            </w:r>
          </w:p>
          <w:p w:rsidR="00385DF7" w:rsidRPr="00CA343A" w:rsidRDefault="00385DF7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暨南大学附属第一医院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0064F5" w:rsidRPr="00CA343A" w:rsidRDefault="000064F5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0064F5" w:rsidRPr="00CA343A" w:rsidRDefault="000064F5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16:00-16:10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0064F5" w:rsidRPr="00CA343A" w:rsidRDefault="000064F5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 w:rsidR="00BD6A72" w:rsidRPr="00CA343A" w:rsidTr="00732DC4">
        <w:trPr>
          <w:trHeight w:val="284"/>
          <w:jc w:val="center"/>
        </w:trPr>
        <w:tc>
          <w:tcPr>
            <w:tcW w:w="809" w:type="pct"/>
            <w:vMerge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16:10-17:00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需皮试药品处方审核要点</w:t>
            </w:r>
          </w:p>
        </w:tc>
        <w:tc>
          <w:tcPr>
            <w:tcW w:w="813" w:type="pct"/>
            <w:vAlign w:val="center"/>
          </w:tcPr>
          <w:p w:rsidR="00CA343A" w:rsidRDefault="00CA343A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王颖彦</w:t>
            </w:r>
          </w:p>
          <w:p w:rsidR="00243B1B" w:rsidRPr="00CA343A" w:rsidRDefault="00243B1B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主任药师</w:t>
            </w:r>
          </w:p>
        </w:tc>
        <w:tc>
          <w:tcPr>
            <w:tcW w:w="1218" w:type="pct"/>
            <w:vAlign w:val="center"/>
          </w:tcPr>
          <w:p w:rsidR="00CA343A" w:rsidRPr="00CA343A" w:rsidRDefault="00CA343A" w:rsidP="00732DC4">
            <w:pPr>
              <w:widowControl/>
              <w:spacing w:line="440" w:lineRule="exact"/>
              <w:jc w:val="left"/>
              <w:rPr>
                <w:rFonts w:ascii="仿宋_GB2312" w:eastAsia="仿宋_GB2312" w:hAnsi="微软雅黑"/>
                <w:bCs/>
                <w:sz w:val="28"/>
                <w:szCs w:val="28"/>
                <w:shd w:val="clear" w:color="auto" w:fill="FFFFFF"/>
              </w:rPr>
            </w:pPr>
            <w:r w:rsidRPr="00CA343A">
              <w:rPr>
                <w:rFonts w:ascii="仿宋_GB2312" w:eastAsia="仿宋_GB2312" w:hAnsi="微软雅黑" w:hint="eastAsia"/>
                <w:bCs/>
                <w:sz w:val="28"/>
                <w:szCs w:val="28"/>
                <w:shd w:val="clear" w:color="auto" w:fill="FFFFFF"/>
              </w:rPr>
              <w:t>广东省中医院</w:t>
            </w:r>
          </w:p>
        </w:tc>
      </w:tr>
      <w:tr w:rsidR="00732DC4" w:rsidRPr="00CA343A" w:rsidTr="00732DC4">
        <w:trPr>
          <w:trHeight w:val="284"/>
          <w:jc w:val="center"/>
        </w:trPr>
        <w:tc>
          <w:tcPr>
            <w:tcW w:w="809" w:type="pct"/>
            <w:shd w:val="clear" w:color="auto" w:fill="auto"/>
            <w:vAlign w:val="center"/>
            <w:hideMark/>
          </w:tcPr>
          <w:p w:rsidR="001D1F76" w:rsidRPr="00CA343A" w:rsidRDefault="001D1F76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10月13日（</w:t>
            </w:r>
            <w:r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星期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日）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1D1F76" w:rsidRPr="00CA343A" w:rsidRDefault="001D1F76" w:rsidP="00732DC4">
            <w:pPr>
              <w:widowControl/>
              <w:spacing w:line="44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  <w:t>0</w:t>
            </w: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  <w:hideMark/>
          </w:tcPr>
          <w:p w:rsidR="001D1F76" w:rsidRPr="00CA343A" w:rsidRDefault="001D1F76" w:rsidP="00732DC4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color w:val="000000"/>
                <w:kern w:val="0"/>
                <w:sz w:val="28"/>
                <w:szCs w:val="28"/>
              </w:rPr>
            </w:pPr>
            <w:r w:rsidRPr="00CA343A"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  <w:t>药学服务及处方审核实践练习</w:t>
            </w:r>
          </w:p>
        </w:tc>
      </w:tr>
    </w:tbl>
    <w:p w:rsidR="008E5DE1" w:rsidRPr="00732DC4" w:rsidRDefault="00CA343A" w:rsidP="00732DC4">
      <w:pPr>
        <w:pStyle w:val="a7"/>
        <w:shd w:val="clear" w:color="auto" w:fill="FFFFFF"/>
        <w:spacing w:line="276" w:lineRule="auto"/>
        <w:jc w:val="both"/>
        <w:rPr>
          <w:rFonts w:ascii="仿宋_GB2312" w:eastAsia="仿宋_GB2312" w:hAnsi="微软雅黑"/>
          <w:sz w:val="28"/>
          <w:szCs w:val="28"/>
        </w:rPr>
        <w:sectPr w:rsidR="008E5DE1" w:rsidRPr="00732DC4" w:rsidSect="003E11EC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732DC4">
        <w:rPr>
          <w:rFonts w:ascii="仿宋_GB2312" w:eastAsia="仿宋_GB2312" w:hAnsi="微软雅黑" w:hint="eastAsia"/>
          <w:sz w:val="28"/>
          <w:szCs w:val="28"/>
        </w:rPr>
        <w:t>注：课程设置以实际为准</w:t>
      </w:r>
      <w:bookmarkStart w:id="0" w:name="_GoBack"/>
      <w:bookmarkEnd w:id="0"/>
    </w:p>
    <w:p w:rsidR="004B24E4" w:rsidRDefault="004B24E4" w:rsidP="00A57192">
      <w:pPr>
        <w:tabs>
          <w:tab w:val="left" w:pos="1843"/>
        </w:tabs>
        <w:spacing w:line="276" w:lineRule="auto"/>
        <w:rPr>
          <w:rFonts w:ascii="仿宋_GB2312" w:eastAsia="仿宋_GB2312" w:hAnsi="微软雅黑" w:hint="eastAsia"/>
          <w:sz w:val="28"/>
          <w:szCs w:val="28"/>
        </w:rPr>
      </w:pPr>
    </w:p>
    <w:sectPr w:rsidR="004B24E4" w:rsidSect="0091070C">
      <w:pgSz w:w="16838" w:h="11906" w:orient="landscape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D6" w:rsidRDefault="00EB70D6" w:rsidP="00E47552">
      <w:r>
        <w:separator/>
      </w:r>
    </w:p>
  </w:endnote>
  <w:endnote w:type="continuationSeparator" w:id="0">
    <w:p w:rsidR="00EB70D6" w:rsidRDefault="00EB70D6" w:rsidP="00E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D6" w:rsidRDefault="00EB70D6" w:rsidP="00E47552">
      <w:r>
        <w:separator/>
      </w:r>
    </w:p>
  </w:footnote>
  <w:footnote w:type="continuationSeparator" w:id="0">
    <w:p w:rsidR="00EB70D6" w:rsidRDefault="00EB70D6" w:rsidP="00E4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BDC0572"/>
    <w:lvl w:ilvl="0" w:tplc="8F9A70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CC6DECC"/>
    <w:lvl w:ilvl="0" w:tplc="37A882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81E83D2"/>
    <w:lvl w:ilvl="0" w:tplc="11CADB8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00000004"/>
    <w:multiLevelType w:val="multilevel"/>
    <w:tmpl w:val="68D2043A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00000005"/>
    <w:multiLevelType w:val="hybridMultilevel"/>
    <w:tmpl w:val="1E0622BC"/>
    <w:lvl w:ilvl="0" w:tplc="C6D682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E9192D"/>
    <w:multiLevelType w:val="hybridMultilevel"/>
    <w:tmpl w:val="E1A40626"/>
    <w:lvl w:ilvl="0" w:tplc="14F2E60C">
      <w:start w:val="1"/>
      <w:numFmt w:val="decimal"/>
      <w:lvlText w:val="%1、"/>
      <w:lvlJc w:val="left"/>
      <w:pPr>
        <w:ind w:left="435" w:hanging="435"/>
      </w:pPr>
      <w:rPr>
        <w:rFonts w:ascii="仿宋_GB2312" w:eastAsia="仿宋_GB2312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1EC"/>
    <w:rsid w:val="00004ABA"/>
    <w:rsid w:val="000064F5"/>
    <w:rsid w:val="0001189B"/>
    <w:rsid w:val="000122F6"/>
    <w:rsid w:val="00075885"/>
    <w:rsid w:val="0007749A"/>
    <w:rsid w:val="000778A1"/>
    <w:rsid w:val="000A016C"/>
    <w:rsid w:val="000A03C4"/>
    <w:rsid w:val="000B24DA"/>
    <w:rsid w:val="000B7170"/>
    <w:rsid w:val="000D5940"/>
    <w:rsid w:val="000F304C"/>
    <w:rsid w:val="000F478F"/>
    <w:rsid w:val="0010119B"/>
    <w:rsid w:val="00105FDA"/>
    <w:rsid w:val="001079D6"/>
    <w:rsid w:val="00121A34"/>
    <w:rsid w:val="0013082B"/>
    <w:rsid w:val="00180E50"/>
    <w:rsid w:val="001814FC"/>
    <w:rsid w:val="001A3366"/>
    <w:rsid w:val="001C05A3"/>
    <w:rsid w:val="001D1F76"/>
    <w:rsid w:val="001D5081"/>
    <w:rsid w:val="001E11F3"/>
    <w:rsid w:val="001E3B87"/>
    <w:rsid w:val="002076C3"/>
    <w:rsid w:val="00221389"/>
    <w:rsid w:val="0022210E"/>
    <w:rsid w:val="00227A8C"/>
    <w:rsid w:val="002419F3"/>
    <w:rsid w:val="00243B1B"/>
    <w:rsid w:val="002442FE"/>
    <w:rsid w:val="00267F93"/>
    <w:rsid w:val="002743F9"/>
    <w:rsid w:val="00285D34"/>
    <w:rsid w:val="002D615B"/>
    <w:rsid w:val="002D7F8E"/>
    <w:rsid w:val="002E076B"/>
    <w:rsid w:val="002E1C1E"/>
    <w:rsid w:val="002F3CF9"/>
    <w:rsid w:val="00302E93"/>
    <w:rsid w:val="00324FD7"/>
    <w:rsid w:val="0034561D"/>
    <w:rsid w:val="00353FBC"/>
    <w:rsid w:val="003639B7"/>
    <w:rsid w:val="00385359"/>
    <w:rsid w:val="00385DF7"/>
    <w:rsid w:val="00386D07"/>
    <w:rsid w:val="003A62F7"/>
    <w:rsid w:val="003B3239"/>
    <w:rsid w:val="003C18A3"/>
    <w:rsid w:val="003D5267"/>
    <w:rsid w:val="003E11EC"/>
    <w:rsid w:val="003E57FE"/>
    <w:rsid w:val="00404492"/>
    <w:rsid w:val="00424571"/>
    <w:rsid w:val="0043759D"/>
    <w:rsid w:val="00440464"/>
    <w:rsid w:val="004414B5"/>
    <w:rsid w:val="00452304"/>
    <w:rsid w:val="004579B9"/>
    <w:rsid w:val="00482FBF"/>
    <w:rsid w:val="00495C05"/>
    <w:rsid w:val="004B24E4"/>
    <w:rsid w:val="004C0714"/>
    <w:rsid w:val="004C203B"/>
    <w:rsid w:val="004D6DA4"/>
    <w:rsid w:val="0050204E"/>
    <w:rsid w:val="00534B1C"/>
    <w:rsid w:val="005514A8"/>
    <w:rsid w:val="005635C2"/>
    <w:rsid w:val="0057246C"/>
    <w:rsid w:val="005E56F7"/>
    <w:rsid w:val="006075E7"/>
    <w:rsid w:val="00626655"/>
    <w:rsid w:val="00636271"/>
    <w:rsid w:val="00642590"/>
    <w:rsid w:val="0065162D"/>
    <w:rsid w:val="006528D5"/>
    <w:rsid w:val="0065597F"/>
    <w:rsid w:val="00662434"/>
    <w:rsid w:val="00673080"/>
    <w:rsid w:val="006A340C"/>
    <w:rsid w:val="006C0913"/>
    <w:rsid w:val="006C4492"/>
    <w:rsid w:val="006E3324"/>
    <w:rsid w:val="006F678F"/>
    <w:rsid w:val="00732DC4"/>
    <w:rsid w:val="007658A1"/>
    <w:rsid w:val="00787D69"/>
    <w:rsid w:val="007946E3"/>
    <w:rsid w:val="007C4781"/>
    <w:rsid w:val="007C678F"/>
    <w:rsid w:val="007D0D0C"/>
    <w:rsid w:val="007D3CB4"/>
    <w:rsid w:val="007D42EE"/>
    <w:rsid w:val="007D60BB"/>
    <w:rsid w:val="007E6FB3"/>
    <w:rsid w:val="00807C0F"/>
    <w:rsid w:val="008102C2"/>
    <w:rsid w:val="0081539E"/>
    <w:rsid w:val="008264A2"/>
    <w:rsid w:val="00841C74"/>
    <w:rsid w:val="00845B11"/>
    <w:rsid w:val="00850E29"/>
    <w:rsid w:val="008573AA"/>
    <w:rsid w:val="00874231"/>
    <w:rsid w:val="00877440"/>
    <w:rsid w:val="008A7359"/>
    <w:rsid w:val="008B02FB"/>
    <w:rsid w:val="008C1EB6"/>
    <w:rsid w:val="008C64DD"/>
    <w:rsid w:val="008E5DE1"/>
    <w:rsid w:val="008F0C57"/>
    <w:rsid w:val="008F1969"/>
    <w:rsid w:val="008F299B"/>
    <w:rsid w:val="008F3750"/>
    <w:rsid w:val="00902E7B"/>
    <w:rsid w:val="00903D76"/>
    <w:rsid w:val="0091070C"/>
    <w:rsid w:val="00916713"/>
    <w:rsid w:val="00931D3C"/>
    <w:rsid w:val="00933257"/>
    <w:rsid w:val="0093485B"/>
    <w:rsid w:val="009721BC"/>
    <w:rsid w:val="00982BE4"/>
    <w:rsid w:val="009A589B"/>
    <w:rsid w:val="009D15E3"/>
    <w:rsid w:val="009E76E3"/>
    <w:rsid w:val="009F648B"/>
    <w:rsid w:val="009F709C"/>
    <w:rsid w:val="00A22D1C"/>
    <w:rsid w:val="00A2535A"/>
    <w:rsid w:val="00A57192"/>
    <w:rsid w:val="00A631FA"/>
    <w:rsid w:val="00A73877"/>
    <w:rsid w:val="00A8324B"/>
    <w:rsid w:val="00A9161B"/>
    <w:rsid w:val="00A9607C"/>
    <w:rsid w:val="00AB7164"/>
    <w:rsid w:val="00AC2782"/>
    <w:rsid w:val="00AE24E3"/>
    <w:rsid w:val="00B02F88"/>
    <w:rsid w:val="00B14BD2"/>
    <w:rsid w:val="00B36026"/>
    <w:rsid w:val="00B40BB1"/>
    <w:rsid w:val="00B46003"/>
    <w:rsid w:val="00B517BB"/>
    <w:rsid w:val="00B62428"/>
    <w:rsid w:val="00B65FA9"/>
    <w:rsid w:val="00B73221"/>
    <w:rsid w:val="00B93152"/>
    <w:rsid w:val="00B968E5"/>
    <w:rsid w:val="00BA509E"/>
    <w:rsid w:val="00BA7B3E"/>
    <w:rsid w:val="00BB6FD8"/>
    <w:rsid w:val="00BC22B1"/>
    <w:rsid w:val="00BC52A3"/>
    <w:rsid w:val="00BC7B13"/>
    <w:rsid w:val="00BD2455"/>
    <w:rsid w:val="00BD6A72"/>
    <w:rsid w:val="00BE4F68"/>
    <w:rsid w:val="00C038BC"/>
    <w:rsid w:val="00C25189"/>
    <w:rsid w:val="00C325E1"/>
    <w:rsid w:val="00C40DCB"/>
    <w:rsid w:val="00C86C32"/>
    <w:rsid w:val="00C97C2F"/>
    <w:rsid w:val="00CA343A"/>
    <w:rsid w:val="00CB22E3"/>
    <w:rsid w:val="00CB3B8F"/>
    <w:rsid w:val="00CD1BC2"/>
    <w:rsid w:val="00CF27DB"/>
    <w:rsid w:val="00D006D4"/>
    <w:rsid w:val="00D00FF3"/>
    <w:rsid w:val="00D1288E"/>
    <w:rsid w:val="00D22715"/>
    <w:rsid w:val="00D24FC6"/>
    <w:rsid w:val="00D30C97"/>
    <w:rsid w:val="00D31CDF"/>
    <w:rsid w:val="00D54C42"/>
    <w:rsid w:val="00D60695"/>
    <w:rsid w:val="00D7184F"/>
    <w:rsid w:val="00D71F06"/>
    <w:rsid w:val="00DA4926"/>
    <w:rsid w:val="00DA56EE"/>
    <w:rsid w:val="00DB27E1"/>
    <w:rsid w:val="00DC39C0"/>
    <w:rsid w:val="00DD6D32"/>
    <w:rsid w:val="00DD7029"/>
    <w:rsid w:val="00DE6339"/>
    <w:rsid w:val="00DF6355"/>
    <w:rsid w:val="00DF7CE7"/>
    <w:rsid w:val="00E01301"/>
    <w:rsid w:val="00E01862"/>
    <w:rsid w:val="00E019F3"/>
    <w:rsid w:val="00E13632"/>
    <w:rsid w:val="00E30CCC"/>
    <w:rsid w:val="00E46666"/>
    <w:rsid w:val="00E47552"/>
    <w:rsid w:val="00E613E1"/>
    <w:rsid w:val="00E62A7C"/>
    <w:rsid w:val="00E7001F"/>
    <w:rsid w:val="00E80911"/>
    <w:rsid w:val="00EB3C1D"/>
    <w:rsid w:val="00EB70D6"/>
    <w:rsid w:val="00EF1553"/>
    <w:rsid w:val="00EF2070"/>
    <w:rsid w:val="00F07282"/>
    <w:rsid w:val="00F23876"/>
    <w:rsid w:val="00F97BDC"/>
    <w:rsid w:val="00FB24CF"/>
    <w:rsid w:val="00FC1C5B"/>
    <w:rsid w:val="00FC2767"/>
    <w:rsid w:val="00FE5B61"/>
    <w:rsid w:val="00FE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1D6E"/>
  <w15:docId w15:val="{E16160CA-FC57-4C51-8EA6-25C4FCC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1E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E11EC"/>
    <w:pPr>
      <w:widowControl/>
      <w:jc w:val="left"/>
      <w:outlineLvl w:val="0"/>
    </w:pPr>
    <w:rPr>
      <w:rFonts w:ascii="宋体" w:hAnsi="宋体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1EC"/>
    <w:rPr>
      <w:sz w:val="18"/>
      <w:szCs w:val="18"/>
    </w:rPr>
  </w:style>
  <w:style w:type="paragraph" w:styleId="a5">
    <w:name w:val="footer"/>
    <w:basedOn w:val="a"/>
    <w:link w:val="a6"/>
    <w:uiPriority w:val="99"/>
    <w:rsid w:val="003E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1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E11EC"/>
    <w:rPr>
      <w:rFonts w:ascii="宋体" w:eastAsia="宋体" w:hAnsi="宋体" w:cs="宋体"/>
      <w:b/>
      <w:bCs/>
      <w:kern w:val="36"/>
      <w:sz w:val="27"/>
      <w:szCs w:val="27"/>
    </w:rPr>
  </w:style>
  <w:style w:type="paragraph" w:styleId="a7">
    <w:name w:val="Normal (Web)"/>
    <w:basedOn w:val="a"/>
    <w:uiPriority w:val="99"/>
    <w:qFormat/>
    <w:rsid w:val="003E11EC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E11EC"/>
    <w:pPr>
      <w:ind w:firstLineChars="200" w:firstLine="420"/>
    </w:pPr>
  </w:style>
  <w:style w:type="character" w:styleId="a9">
    <w:name w:val="Strong"/>
    <w:basedOn w:val="a0"/>
    <w:uiPriority w:val="22"/>
    <w:qFormat/>
    <w:rsid w:val="003E11EC"/>
    <w:rPr>
      <w:b/>
      <w:bCs/>
    </w:rPr>
  </w:style>
  <w:style w:type="character" w:customStyle="1" w:styleId="style21">
    <w:name w:val="style21"/>
    <w:basedOn w:val="a0"/>
    <w:rsid w:val="003E11EC"/>
    <w:rPr>
      <w:sz w:val="24"/>
      <w:szCs w:val="24"/>
    </w:rPr>
  </w:style>
  <w:style w:type="character" w:styleId="aa">
    <w:name w:val="Hyperlink"/>
    <w:basedOn w:val="a0"/>
    <w:uiPriority w:val="99"/>
    <w:rsid w:val="003E11EC"/>
    <w:rPr>
      <w:color w:val="0000FF"/>
      <w:u w:val="single"/>
    </w:rPr>
  </w:style>
  <w:style w:type="character" w:customStyle="1" w:styleId="11">
    <w:name w:val="未处理的提及1"/>
    <w:basedOn w:val="a0"/>
    <w:uiPriority w:val="99"/>
    <w:rsid w:val="003E11E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3E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semiHidden/>
    <w:unhideWhenUsed/>
    <w:rsid w:val="004B24E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C276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C2767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E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3A7F-5612-4FD1-A16F-3843299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xq yang</cp:lastModifiedBy>
  <cp:revision>235</cp:revision>
  <cp:lastPrinted>2019-08-22T07:06:00Z</cp:lastPrinted>
  <dcterms:created xsi:type="dcterms:W3CDTF">2019-05-18T07:59:00Z</dcterms:created>
  <dcterms:modified xsi:type="dcterms:W3CDTF">2019-09-05T07:53:00Z</dcterms:modified>
</cp:coreProperties>
</file>