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EFDD9" w14:textId="77777777" w:rsidR="00DB23AC" w:rsidRDefault="00DB23AC"/>
    <w:p w14:paraId="6DFD25BA" w14:textId="77777777" w:rsidR="00DB23AC" w:rsidRDefault="00DB23AC"/>
    <w:p w14:paraId="239D3DBE" w14:textId="4B746949" w:rsidR="00DB23AC" w:rsidRDefault="00515B3C">
      <w:pPr>
        <w:jc w:val="center"/>
        <w:rPr>
          <w:b/>
          <w:sz w:val="44"/>
        </w:rPr>
      </w:pPr>
      <w:r w:rsidRPr="00515B3C">
        <w:rPr>
          <w:rFonts w:hint="eastAsia"/>
          <w:b/>
          <w:sz w:val="44"/>
        </w:rPr>
        <w:t>外科药</w:t>
      </w:r>
      <w:r w:rsidR="0063633E">
        <w:rPr>
          <w:rFonts w:hint="eastAsia"/>
          <w:b/>
          <w:sz w:val="44"/>
        </w:rPr>
        <w:t>学</w:t>
      </w:r>
      <w:r w:rsidRPr="00515B3C">
        <w:rPr>
          <w:rFonts w:hint="eastAsia"/>
          <w:b/>
          <w:sz w:val="44"/>
        </w:rPr>
        <w:t>技能大赛</w:t>
      </w:r>
      <w:r w:rsidR="00614FA8">
        <w:rPr>
          <w:rFonts w:hint="eastAsia"/>
          <w:b/>
          <w:sz w:val="44"/>
        </w:rPr>
        <w:t>题库模版</w:t>
      </w:r>
    </w:p>
    <w:p w14:paraId="62566E86" w14:textId="77777777" w:rsidR="00DB23AC" w:rsidRDefault="00DB23AC"/>
    <w:p w14:paraId="28DAF5FB" w14:textId="77777777" w:rsidR="00697078" w:rsidRDefault="00614FA8" w:rsidP="00697078">
      <w:pPr>
        <w:jc w:val="center"/>
        <w:rPr>
          <w:color w:val="FF0000"/>
          <w:sz w:val="30"/>
          <w:szCs w:val="30"/>
        </w:rPr>
      </w:pPr>
      <w:r>
        <w:rPr>
          <w:rFonts w:hint="eastAsia"/>
          <w:color w:val="FF0000"/>
          <w:sz w:val="30"/>
          <w:szCs w:val="30"/>
        </w:rPr>
        <w:t>出题方向：围手术期血糖管理</w:t>
      </w:r>
    </w:p>
    <w:p w14:paraId="731B55DA" w14:textId="77777777" w:rsidR="00DB23AC" w:rsidRDefault="00614FA8">
      <w:pPr>
        <w:spacing w:line="360" w:lineRule="auto"/>
      </w:pPr>
      <w:r>
        <w:rPr>
          <w:rFonts w:hint="eastAsia"/>
        </w:rPr>
        <w:t>一、选择题</w:t>
      </w:r>
    </w:p>
    <w:p w14:paraId="7AB98AD2" w14:textId="77777777" w:rsidR="00DB23AC" w:rsidRDefault="00614FA8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患者，女，</w:t>
      </w:r>
      <w:r>
        <w:rPr>
          <w:rFonts w:ascii="Times New Roman" w:hAnsi="Times New Roman" w:cs="Times New Roman" w:hint="eastAsia"/>
        </w:rPr>
        <w:t>50</w:t>
      </w:r>
      <w:r>
        <w:rPr>
          <w:rFonts w:ascii="Times New Roman" w:hAnsi="Times New Roman" w:cs="Times New Roman" w:hint="eastAsia"/>
        </w:rPr>
        <w:t>岁，因“</w:t>
      </w:r>
      <w:r>
        <w:rPr>
          <w:rFonts w:ascii="Times New Roman" w:hAnsi="Times New Roman" w:cs="Times New Roman"/>
        </w:rPr>
        <w:t>间歇性跛行不适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年余，加重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月”入院，拟行</w:t>
      </w:r>
      <w:r>
        <w:rPr>
          <w:rFonts w:ascii="Times New Roman" w:hAnsi="Times New Roman" w:cs="Times New Roman"/>
        </w:rPr>
        <w:t>后路腰椎管减压</w:t>
      </w:r>
      <w:r>
        <w:rPr>
          <w:rFonts w:ascii="Times New Roman" w:hAnsi="Times New Roman" w:cs="Times New Roman" w:hint="eastAsia"/>
        </w:rPr>
        <w:t>术。患者既往患有糖尿病史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 w:hint="eastAsia"/>
        </w:rPr>
        <w:t>年，入院后随机血糖</w:t>
      </w:r>
      <w:r>
        <w:rPr>
          <w:rFonts w:ascii="Times New Roman" w:hAnsi="Times New Roman" w:cs="Times New Roman" w:hint="eastAsia"/>
        </w:rPr>
        <w:t>14.4 mmol/L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HbA1c 8.1%</w:t>
      </w:r>
      <w:r>
        <w:rPr>
          <w:rFonts w:ascii="Times New Roman" w:hAnsi="Times New Roman" w:cs="Times New Roman" w:hint="eastAsia"/>
        </w:rPr>
        <w:t>，入院拟行胰岛素泵治疗，建议选择的胰岛素为（</w:t>
      </w:r>
      <w:r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 w:hint="eastAsia"/>
        </w:rPr>
        <w:t>）</w:t>
      </w:r>
    </w:p>
    <w:p w14:paraId="3B0F9998" w14:textId="77777777" w:rsidR="00DB23AC" w:rsidRDefault="00614FA8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</w:rPr>
        <w:t>A.</w:t>
      </w:r>
      <w:r>
        <w:rPr>
          <w:rFonts w:ascii="Times New Roman" w:hAnsi="Times New Roman" w:cs="Times New Roman" w:hint="eastAsia"/>
        </w:rPr>
        <w:t>甘</w:t>
      </w:r>
      <w:r>
        <w:rPr>
          <w:rFonts w:ascii="Times New Roman" w:hAnsi="Times New Roman" w:cs="Times New Roman" w:hint="eastAsia"/>
          <w:szCs w:val="21"/>
        </w:rPr>
        <w:t>精胰岛素</w:t>
      </w:r>
    </w:p>
    <w:p w14:paraId="60842712" w14:textId="77777777" w:rsidR="00DB23AC" w:rsidRDefault="00614FA8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B.</w:t>
      </w:r>
      <w:r>
        <w:rPr>
          <w:rFonts w:ascii="Times New Roman" w:hAnsi="Times New Roman" w:cs="Times New Roman" w:hint="eastAsia"/>
          <w:szCs w:val="21"/>
        </w:rPr>
        <w:t>地特胰岛素</w:t>
      </w:r>
    </w:p>
    <w:p w14:paraId="48DBC8FC" w14:textId="77777777" w:rsidR="00DB23AC" w:rsidRDefault="00614FA8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C.</w:t>
      </w:r>
      <w:r>
        <w:rPr>
          <w:rFonts w:ascii="Times New Roman" w:hAnsi="Times New Roman" w:cs="Times New Roman" w:hint="eastAsia"/>
          <w:szCs w:val="21"/>
        </w:rPr>
        <w:t>门冬胰岛素</w:t>
      </w:r>
    </w:p>
    <w:p w14:paraId="32BA5785" w14:textId="77777777" w:rsidR="00DB23AC" w:rsidRDefault="00614FA8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D.</w:t>
      </w:r>
      <w:r>
        <w:rPr>
          <w:rFonts w:ascii="Times New Roman" w:hAnsi="Times New Roman" w:cs="Times New Roman" w:hint="eastAsia"/>
          <w:szCs w:val="21"/>
        </w:rPr>
        <w:t>门冬胰岛素</w:t>
      </w:r>
      <w:r>
        <w:rPr>
          <w:rFonts w:ascii="Times New Roman" w:hAnsi="Times New Roman" w:cs="Times New Roman" w:hint="eastAsia"/>
          <w:szCs w:val="21"/>
        </w:rPr>
        <w:t>30</w:t>
      </w:r>
    </w:p>
    <w:p w14:paraId="31BC5957" w14:textId="77777777" w:rsidR="00DB23AC" w:rsidRDefault="00614FA8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E.</w:t>
      </w:r>
      <w:r>
        <w:rPr>
          <w:rFonts w:ascii="Times New Roman" w:hAnsi="Times New Roman" w:cs="Times New Roman" w:hint="eastAsia"/>
          <w:szCs w:val="21"/>
        </w:rPr>
        <w:t>门冬胰岛素</w:t>
      </w:r>
      <w:r>
        <w:rPr>
          <w:rFonts w:ascii="Times New Roman" w:hAnsi="Times New Roman" w:cs="Times New Roman" w:hint="eastAsia"/>
          <w:szCs w:val="21"/>
        </w:rPr>
        <w:t>50</w:t>
      </w:r>
    </w:p>
    <w:p w14:paraId="21BC3826" w14:textId="77777777" w:rsidR="00DB23AC" w:rsidRDefault="00614FA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szCs w:val="21"/>
        </w:rPr>
        <w:t>解析：</w:t>
      </w:r>
      <w:r>
        <w:rPr>
          <w:rFonts w:ascii="Times New Roman" w:hAnsi="Times New Roman" w:cs="Times New Roman"/>
        </w:rPr>
        <w:t>胰岛素泵中只能使用短效人胰岛素或速效胰岛素。速效胰岛素堵管的风险更低，更适合于胰岛素泵的治疗。</w:t>
      </w:r>
      <w:r>
        <w:rPr>
          <w:rFonts w:ascii="Times New Roman" w:hAnsi="Times New Roman" w:cs="Times New Roman" w:hint="eastAsia"/>
        </w:rPr>
        <w:t>甘精胰岛素和地特胰岛素为长效胰岛素，门冬胰岛素</w:t>
      </w:r>
      <w:r>
        <w:rPr>
          <w:rFonts w:ascii="Times New Roman" w:hAnsi="Times New Roman" w:cs="Times New Roman" w:hint="eastAsia"/>
        </w:rPr>
        <w:t>30</w:t>
      </w:r>
      <w:r>
        <w:rPr>
          <w:rFonts w:ascii="Times New Roman" w:hAnsi="Times New Roman" w:cs="Times New Roman" w:hint="eastAsia"/>
        </w:rPr>
        <w:t>和</w:t>
      </w:r>
      <w:r>
        <w:rPr>
          <w:rFonts w:ascii="Times New Roman" w:hAnsi="Times New Roman" w:cs="Times New Roman" w:hint="eastAsia"/>
        </w:rPr>
        <w:t>50</w:t>
      </w:r>
      <w:r>
        <w:rPr>
          <w:rFonts w:ascii="Times New Roman" w:hAnsi="Times New Roman" w:cs="Times New Roman" w:hint="eastAsia"/>
        </w:rPr>
        <w:t>为预混胰岛素，门冬胰岛素为速效胰岛素，故选择</w:t>
      </w:r>
      <w:r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 w:hint="eastAsia"/>
        </w:rPr>
        <w:t>。</w:t>
      </w:r>
    </w:p>
    <w:p w14:paraId="4CC2BF9A" w14:textId="77777777" w:rsidR="00DB23AC" w:rsidRDefault="00DB23AC">
      <w:pPr>
        <w:spacing w:line="360" w:lineRule="auto"/>
        <w:rPr>
          <w:rFonts w:ascii="Times New Roman" w:hAnsi="Times New Roman" w:cs="Times New Roman"/>
        </w:rPr>
      </w:pPr>
    </w:p>
    <w:p w14:paraId="663D60D1" w14:textId="77777777" w:rsidR="00DB23AC" w:rsidRDefault="00614FA8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2</w:t>
      </w:r>
      <w:r>
        <w:rPr>
          <w:rFonts w:ascii="Times New Roman" w:hAnsi="Times New Roman" w:cs="Times New Roman" w:hint="eastAsia"/>
          <w:szCs w:val="21"/>
        </w:rPr>
        <w:t>、</w:t>
      </w:r>
      <w:r>
        <w:rPr>
          <w:rFonts w:ascii="Times New Roman" w:hAnsi="Times New Roman" w:cs="Times New Roman"/>
          <w:szCs w:val="21"/>
        </w:rPr>
        <w:t>患者，女，</w:t>
      </w:r>
      <w:r>
        <w:rPr>
          <w:rFonts w:ascii="Times New Roman" w:hAnsi="Times New Roman" w:cs="Times New Roman"/>
          <w:szCs w:val="21"/>
        </w:rPr>
        <w:t>50</w:t>
      </w:r>
      <w:r>
        <w:rPr>
          <w:rFonts w:ascii="Times New Roman" w:hAnsi="Times New Roman" w:cs="Times New Roman"/>
          <w:szCs w:val="21"/>
        </w:rPr>
        <w:t>岁，</w:t>
      </w:r>
      <w:r>
        <w:rPr>
          <w:rFonts w:ascii="Times New Roman" w:hAnsi="Times New Roman" w:cs="Times New Roman" w:hint="eastAsia"/>
          <w:szCs w:val="21"/>
        </w:rPr>
        <w:t>拟行髋关节置换术。患者既往</w:t>
      </w:r>
      <w:r>
        <w:rPr>
          <w:rFonts w:ascii="Times New Roman" w:hAnsi="Times New Roman" w:cs="Times New Roman" w:hint="eastAsia"/>
        </w:rPr>
        <w:t>患有</w:t>
      </w:r>
      <w:r>
        <w:rPr>
          <w:rFonts w:ascii="Times New Roman" w:hAnsi="Times New Roman" w:cs="Times New Roman" w:hint="eastAsia"/>
          <w:szCs w:val="21"/>
        </w:rPr>
        <w:t>2</w:t>
      </w:r>
      <w:r>
        <w:rPr>
          <w:rFonts w:ascii="Times New Roman" w:hAnsi="Times New Roman" w:cs="Times New Roman" w:hint="eastAsia"/>
          <w:szCs w:val="21"/>
        </w:rPr>
        <w:t>型糖尿病病史</w:t>
      </w:r>
      <w:r>
        <w:rPr>
          <w:rFonts w:ascii="Times New Roman" w:hAnsi="Times New Roman" w:cs="Times New Roman" w:hint="eastAsia"/>
          <w:szCs w:val="21"/>
        </w:rPr>
        <w:t>3</w:t>
      </w:r>
      <w:r>
        <w:rPr>
          <w:rFonts w:ascii="Times New Roman" w:hAnsi="Times New Roman" w:cs="Times New Roman" w:hint="eastAsia"/>
          <w:szCs w:val="21"/>
        </w:rPr>
        <w:t>年，服用二甲双胍、阿卡波糖，自诉血糖控制可，无低血糖的发生，该患者空腹血糖控制目标正确的是</w:t>
      </w:r>
      <w:r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 w:hint="eastAsia"/>
          <w:szCs w:val="21"/>
        </w:rPr>
        <w:t>B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  <w:szCs w:val="21"/>
        </w:rPr>
        <w:br/>
      </w:r>
      <w:r>
        <w:rPr>
          <w:rFonts w:ascii="Times New Roman" w:hAnsi="Times New Roman" w:cs="Times New Roman"/>
          <w:szCs w:val="21"/>
        </w:rPr>
        <w:lastRenderedPageBreak/>
        <w:t>A.4.4</w:t>
      </w:r>
      <w:r>
        <w:rPr>
          <w:rFonts w:ascii="Times New Roman" w:hAnsi="Times New Roman" w:cs="Times New Roman"/>
          <w:szCs w:val="21"/>
        </w:rPr>
        <w:t>～</w:t>
      </w:r>
      <w:r>
        <w:rPr>
          <w:rFonts w:ascii="Times New Roman" w:hAnsi="Times New Roman" w:cs="Times New Roman"/>
          <w:szCs w:val="21"/>
        </w:rPr>
        <w:t>6.1 mmol/L</w:t>
      </w:r>
      <w:r>
        <w:rPr>
          <w:rFonts w:ascii="Times New Roman" w:hAnsi="Times New Roman" w:cs="Times New Roman"/>
          <w:szCs w:val="21"/>
        </w:rPr>
        <w:br/>
        <w:t>B.6.1</w:t>
      </w:r>
      <w:r>
        <w:rPr>
          <w:rFonts w:ascii="Times New Roman" w:hAnsi="Times New Roman" w:cs="Times New Roman"/>
          <w:szCs w:val="21"/>
        </w:rPr>
        <w:t>～</w:t>
      </w:r>
      <w:r>
        <w:rPr>
          <w:rFonts w:ascii="Times New Roman" w:hAnsi="Times New Roman" w:cs="Times New Roman"/>
          <w:szCs w:val="21"/>
        </w:rPr>
        <w:t>7.8 mmol/L</w:t>
      </w:r>
      <w:r>
        <w:rPr>
          <w:rFonts w:ascii="Times New Roman" w:hAnsi="Times New Roman" w:cs="Times New Roman"/>
          <w:szCs w:val="21"/>
        </w:rPr>
        <w:br/>
        <w:t>C.7.8</w:t>
      </w:r>
      <w:r>
        <w:rPr>
          <w:rFonts w:ascii="Times New Roman" w:hAnsi="Times New Roman" w:cs="Times New Roman"/>
          <w:szCs w:val="21"/>
        </w:rPr>
        <w:t>～</w:t>
      </w:r>
      <w:r>
        <w:rPr>
          <w:rFonts w:ascii="Times New Roman" w:hAnsi="Times New Roman" w:cs="Times New Roman"/>
          <w:szCs w:val="21"/>
        </w:rPr>
        <w:t>10.0 mmol/L</w:t>
      </w:r>
      <w:r>
        <w:rPr>
          <w:rFonts w:ascii="Times New Roman" w:hAnsi="Times New Roman" w:cs="Times New Roman"/>
          <w:szCs w:val="21"/>
        </w:rPr>
        <w:br/>
        <w:t>D.</w:t>
      </w:r>
      <w:r>
        <w:rPr>
          <w:rFonts w:ascii="Times New Roman" w:hAnsi="Times New Roman" w:cs="Times New Roman" w:hint="eastAsia"/>
          <w:szCs w:val="21"/>
        </w:rPr>
        <w:t>7.8</w:t>
      </w:r>
      <w:r>
        <w:rPr>
          <w:rFonts w:ascii="Times New Roman" w:hAnsi="Times New Roman" w:cs="Times New Roman"/>
          <w:szCs w:val="21"/>
        </w:rPr>
        <w:t>～</w:t>
      </w:r>
      <w:r>
        <w:rPr>
          <w:rFonts w:ascii="Times New Roman" w:hAnsi="Times New Roman" w:cs="Times New Roman" w:hint="eastAsia"/>
          <w:szCs w:val="21"/>
        </w:rPr>
        <w:t>11.1</w:t>
      </w:r>
      <w:r>
        <w:rPr>
          <w:rFonts w:ascii="Times New Roman" w:hAnsi="Times New Roman" w:cs="Times New Roman"/>
          <w:szCs w:val="21"/>
        </w:rPr>
        <w:t>mmol/L</w:t>
      </w:r>
    </w:p>
    <w:p w14:paraId="5BB82504" w14:textId="77777777" w:rsidR="00DB23AC" w:rsidRDefault="00614FA8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7.8</w:t>
      </w:r>
      <w:r>
        <w:rPr>
          <w:rFonts w:ascii="Times New Roman" w:hAnsi="Times New Roman" w:cs="Times New Roman"/>
          <w:szCs w:val="21"/>
        </w:rPr>
        <w:t>～</w:t>
      </w:r>
      <w:r>
        <w:rPr>
          <w:rFonts w:ascii="Times New Roman" w:hAnsi="Times New Roman" w:cs="Times New Roman"/>
          <w:szCs w:val="21"/>
        </w:rPr>
        <w:t>13.9 mmol/L</w:t>
      </w:r>
    </w:p>
    <w:p w14:paraId="4270E44B" w14:textId="77777777" w:rsidR="00DB23AC" w:rsidRDefault="00614FA8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Cs w:val="21"/>
        </w:rPr>
        <w:t>解析：围手术期患者的</w:t>
      </w:r>
      <w:r>
        <w:rPr>
          <w:rFonts w:ascii="Times New Roman" w:hAnsi="Times New Roman" w:cs="Times New Roman"/>
        </w:rPr>
        <w:t>血糖控制目标可分为严格控制、一般控制和宽松控制</w:t>
      </w:r>
      <w:r>
        <w:rPr>
          <w:rFonts w:ascii="Times New Roman" w:hAnsi="Times New Roman" w:cs="Times New Roman" w:hint="eastAsia"/>
        </w:rPr>
        <w:t>。对于该患者（非低血糖高危人群、非</w:t>
      </w:r>
      <w:r>
        <w:rPr>
          <w:rFonts w:ascii="Times New Roman" w:hAnsi="Times New Roman" w:cs="Times New Roman" w:hint="eastAsia"/>
        </w:rPr>
        <w:t>75</w:t>
      </w:r>
      <w:r>
        <w:rPr>
          <w:rFonts w:ascii="Times New Roman" w:hAnsi="Times New Roman" w:cs="Times New Roman" w:hint="eastAsia"/>
        </w:rPr>
        <w:t>岁以上的老年人，未合并肝肾功能不全等）择期行大中小手术（非精细手术），血糖的控制目标为一般控制，故空腹或餐前血糖控制在</w:t>
      </w:r>
      <w:r>
        <w:rPr>
          <w:rFonts w:ascii="Times New Roman" w:hAnsi="Times New Roman" w:cs="Times New Roman"/>
          <w:szCs w:val="21"/>
        </w:rPr>
        <w:t>6.1</w:t>
      </w:r>
      <w:r>
        <w:rPr>
          <w:rFonts w:ascii="Times New Roman" w:hAnsi="Times New Roman" w:cs="Times New Roman"/>
          <w:szCs w:val="21"/>
        </w:rPr>
        <w:t>～</w:t>
      </w:r>
      <w:r>
        <w:rPr>
          <w:rFonts w:ascii="Times New Roman" w:hAnsi="Times New Roman" w:cs="Times New Roman"/>
          <w:szCs w:val="21"/>
        </w:rPr>
        <w:t>7.8 mmol/L</w:t>
      </w:r>
      <w:r>
        <w:rPr>
          <w:rFonts w:ascii="Times New Roman" w:hAnsi="Times New Roman" w:cs="Times New Roman" w:hint="eastAsia"/>
          <w:szCs w:val="21"/>
        </w:rPr>
        <w:t>，</w:t>
      </w:r>
      <w:r>
        <w:rPr>
          <w:rFonts w:ascii="Times New Roman" w:hAnsi="Times New Roman" w:cs="Times New Roman"/>
          <w:szCs w:val="21"/>
        </w:rPr>
        <w:t>餐后</w:t>
      </w:r>
      <w:r>
        <w:rPr>
          <w:rFonts w:ascii="Times New Roman" w:hAnsi="Times New Roman" w:cs="Times New Roman"/>
          <w:szCs w:val="21"/>
        </w:rPr>
        <w:t>2h</w:t>
      </w:r>
      <w:r>
        <w:rPr>
          <w:rFonts w:ascii="Times New Roman" w:hAnsi="Times New Roman" w:cs="Times New Roman"/>
          <w:szCs w:val="21"/>
        </w:rPr>
        <w:t>或不能进食时的随机血糖</w:t>
      </w:r>
      <w:r>
        <w:rPr>
          <w:rFonts w:ascii="Times New Roman" w:hAnsi="Times New Roman" w:cs="Times New Roman" w:hint="eastAsia"/>
          <w:szCs w:val="21"/>
        </w:rPr>
        <w:t>控制在</w:t>
      </w:r>
      <w:r>
        <w:rPr>
          <w:rFonts w:ascii="Times New Roman" w:hAnsi="Times New Roman" w:cs="Times New Roman"/>
          <w:szCs w:val="21"/>
        </w:rPr>
        <w:t>7.8</w:t>
      </w:r>
      <w:r>
        <w:rPr>
          <w:rFonts w:ascii="Times New Roman" w:hAnsi="Times New Roman" w:cs="Times New Roman"/>
          <w:color w:val="000000"/>
          <w:szCs w:val="21"/>
        </w:rPr>
        <w:t>～</w:t>
      </w:r>
      <w:r>
        <w:rPr>
          <w:rFonts w:ascii="Times New Roman" w:hAnsi="Times New Roman" w:cs="Times New Roman"/>
          <w:szCs w:val="21"/>
        </w:rPr>
        <w:t>10.0</w:t>
      </w:r>
      <w:r>
        <w:rPr>
          <w:rFonts w:ascii="Times New Roman" w:hAnsi="Times New Roman" w:cs="Times New Roman" w:hint="eastAsia"/>
          <w:szCs w:val="21"/>
        </w:rPr>
        <w:t>。</w:t>
      </w:r>
    </w:p>
    <w:p w14:paraId="7FF2E2EA" w14:textId="77777777" w:rsidR="00DB23AC" w:rsidRDefault="00DB23AC">
      <w:pPr>
        <w:spacing w:line="360" w:lineRule="auto"/>
        <w:rPr>
          <w:rFonts w:ascii="Times New Roman" w:hAnsi="Times New Roman" w:cs="Times New Roman"/>
          <w:sz w:val="24"/>
        </w:rPr>
      </w:pPr>
    </w:p>
    <w:p w14:paraId="23F82AC3" w14:textId="77777777" w:rsidR="00DB23AC" w:rsidRDefault="00614FA8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hint="eastAsia"/>
          <w:szCs w:val="21"/>
        </w:rPr>
        <w:t>二、判断题</w:t>
      </w:r>
    </w:p>
    <w:p w14:paraId="028D4925" w14:textId="77777777" w:rsidR="00DB23AC" w:rsidRDefault="00614FA8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1</w:t>
      </w:r>
      <w:r>
        <w:rPr>
          <w:rFonts w:ascii="Times New Roman" w:hAnsi="Times New Roman" w:cs="Times New Roman" w:hint="eastAsia"/>
          <w:szCs w:val="21"/>
        </w:rPr>
        <w:t>、</w:t>
      </w:r>
      <w:r>
        <w:rPr>
          <w:rFonts w:ascii="Times New Roman" w:hAnsi="Times New Roman" w:cs="Times New Roman"/>
          <w:szCs w:val="21"/>
        </w:rPr>
        <w:t>围手术期高血糖是指患者住院期间任意时点的血浆葡萄糖水平</w:t>
      </w:r>
      <w:r>
        <w:rPr>
          <w:rFonts w:ascii="Times New Roman" w:hAnsi="Times New Roman" w:cs="Times New Roman"/>
          <w:szCs w:val="21"/>
        </w:rPr>
        <w:t>&gt;</w:t>
      </w:r>
      <w:r>
        <w:rPr>
          <w:rFonts w:ascii="Times New Roman" w:hAnsi="Times New Roman" w:cs="Times New Roman" w:hint="eastAsia"/>
          <w:szCs w:val="21"/>
        </w:rPr>
        <w:t xml:space="preserve">11.1 </w:t>
      </w:r>
      <w:r>
        <w:rPr>
          <w:rFonts w:ascii="Times New Roman" w:hAnsi="Times New Roman" w:cs="Times New Roman"/>
          <w:szCs w:val="21"/>
        </w:rPr>
        <w:t>mmol/L</w:t>
      </w:r>
      <w:r>
        <w:rPr>
          <w:rFonts w:ascii="Times New Roman" w:hAnsi="Times New Roman" w:cs="Times New Roman" w:hint="eastAsia"/>
          <w:szCs w:val="21"/>
        </w:rPr>
        <w:t>。</w:t>
      </w:r>
      <w:r>
        <w:rPr>
          <w:rFonts w:ascii="Times New Roman" w:hAnsi="Times New Roman" w:cs="Times New Roman" w:hint="eastAsia"/>
          <w:szCs w:val="21"/>
        </w:rPr>
        <w:t xml:space="preserve">  </w:t>
      </w:r>
      <w:r>
        <w:rPr>
          <w:rFonts w:ascii="Times New Roman" w:hAnsi="Times New Roman" w:cs="Times New Roman" w:hint="eastAsia"/>
          <w:szCs w:val="21"/>
        </w:rPr>
        <w:t>（</w:t>
      </w:r>
      <w:r>
        <w:rPr>
          <w:rFonts w:ascii="Arial" w:hAnsi="Arial" w:cs="Arial"/>
          <w:szCs w:val="21"/>
        </w:rPr>
        <w:t>×</w:t>
      </w:r>
      <w:r>
        <w:rPr>
          <w:rFonts w:ascii="Times New Roman" w:hAnsi="Times New Roman" w:cs="Times New Roman" w:hint="eastAsia"/>
          <w:szCs w:val="21"/>
        </w:rPr>
        <w:t>）</w:t>
      </w:r>
    </w:p>
    <w:p w14:paraId="013BBCCE" w14:textId="77777777" w:rsidR="00DB23AC" w:rsidRDefault="00614FA8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解析：</w:t>
      </w:r>
      <w:r>
        <w:rPr>
          <w:rFonts w:ascii="Times New Roman" w:hAnsi="Times New Roman" w:cs="Times New Roman"/>
          <w:szCs w:val="21"/>
        </w:rPr>
        <w:t>围手术期高血糖指患者住院期间任意时点的血浆葡萄糖水平</w:t>
      </w:r>
      <w:r>
        <w:rPr>
          <w:rFonts w:ascii="Times New Roman" w:hAnsi="Times New Roman" w:cs="Times New Roman"/>
          <w:szCs w:val="21"/>
        </w:rPr>
        <w:t>&gt;7.8 mmol/L</w:t>
      </w:r>
      <w:r>
        <w:rPr>
          <w:rFonts w:ascii="Times New Roman" w:hAnsi="Times New Roman" w:cs="Times New Roman" w:hint="eastAsia"/>
          <w:szCs w:val="21"/>
        </w:rPr>
        <w:t>。</w:t>
      </w:r>
    </w:p>
    <w:p w14:paraId="6BC6CC54" w14:textId="77777777" w:rsidR="00DB23AC" w:rsidRDefault="00614FA8">
      <w:pPr>
        <w:spacing w:line="360" w:lineRule="auto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、围手术期影响血糖的药物包括糖皮质激素、甲状腺激素、喹诺酮药物、他汀类药物、抗精神病药物等。</w:t>
      </w: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（</w:t>
      </w:r>
      <w:r>
        <w:rPr>
          <w:rFonts w:ascii="Arial" w:hAnsi="Arial" w:cs="Arial"/>
          <w:szCs w:val="21"/>
        </w:rPr>
        <w:t>√</w:t>
      </w:r>
      <w:r>
        <w:rPr>
          <w:rFonts w:hint="eastAsia"/>
          <w:szCs w:val="21"/>
        </w:rPr>
        <w:t>）</w:t>
      </w:r>
    </w:p>
    <w:p w14:paraId="4499AAC5" w14:textId="77777777" w:rsidR="00DB23AC" w:rsidRDefault="00DB23AC">
      <w:pPr>
        <w:spacing w:line="360" w:lineRule="auto"/>
        <w:rPr>
          <w:szCs w:val="21"/>
        </w:rPr>
      </w:pPr>
    </w:p>
    <w:p w14:paraId="563922C1" w14:textId="77777777" w:rsidR="00DB23AC" w:rsidRDefault="00614FA8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三、</w:t>
      </w:r>
      <w:r>
        <w:rPr>
          <w:rFonts w:ascii="Times New Roman" w:hAnsi="Times New Roman" w:cs="Times New Roman"/>
          <w:szCs w:val="21"/>
        </w:rPr>
        <w:t>处方审核题</w:t>
      </w:r>
    </w:p>
    <w:p w14:paraId="68F72220" w14:textId="77777777" w:rsidR="00DB23AC" w:rsidRDefault="00614FA8">
      <w:pPr>
        <w:tabs>
          <w:tab w:val="left" w:pos="0"/>
        </w:tabs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患者，男性，</w:t>
      </w:r>
      <w:r>
        <w:rPr>
          <w:rFonts w:ascii="Times New Roman" w:hAnsi="Times New Roman" w:cs="Times New Roman"/>
          <w:szCs w:val="21"/>
        </w:rPr>
        <w:t>58</w:t>
      </w:r>
      <w:r>
        <w:rPr>
          <w:rFonts w:ascii="Times New Roman" w:hAnsi="Times New Roman" w:cs="Times New Roman"/>
          <w:szCs w:val="21"/>
        </w:rPr>
        <w:t>岁，因</w:t>
      </w:r>
      <w:r>
        <w:rPr>
          <w:rFonts w:ascii="Times New Roman" w:hAnsi="Times New Roman" w:cs="Times New Roman"/>
          <w:szCs w:val="21"/>
        </w:rPr>
        <w:t>“</w:t>
      </w:r>
      <w:r>
        <w:rPr>
          <w:rFonts w:ascii="Times New Roman" w:hAnsi="Times New Roman" w:cs="Times New Roman"/>
          <w:szCs w:val="21"/>
          <w:lang w:val="zh-CN"/>
        </w:rPr>
        <w:t>胸痛、气促伴心悸</w:t>
      </w:r>
      <w:r>
        <w:rPr>
          <w:rFonts w:ascii="Times New Roman" w:hAnsi="Times New Roman" w:cs="Times New Roman"/>
          <w:szCs w:val="21"/>
          <w:lang w:val="zh-CN"/>
        </w:rPr>
        <w:t>3</w:t>
      </w:r>
      <w:r>
        <w:rPr>
          <w:rFonts w:ascii="Times New Roman" w:hAnsi="Times New Roman" w:cs="Times New Roman"/>
          <w:szCs w:val="21"/>
          <w:lang w:val="zh-CN"/>
        </w:rPr>
        <w:t>年，加重</w:t>
      </w:r>
      <w:r>
        <w:rPr>
          <w:rFonts w:ascii="Times New Roman" w:hAnsi="Times New Roman" w:cs="Times New Roman"/>
          <w:szCs w:val="21"/>
          <w:lang w:val="zh-CN"/>
        </w:rPr>
        <w:t>3</w:t>
      </w:r>
      <w:r>
        <w:rPr>
          <w:rFonts w:ascii="Times New Roman" w:hAnsi="Times New Roman" w:cs="Times New Roman"/>
          <w:szCs w:val="21"/>
          <w:lang w:val="zh-CN"/>
        </w:rPr>
        <w:t>天</w:t>
      </w:r>
      <w:r>
        <w:rPr>
          <w:rFonts w:ascii="Times New Roman" w:hAnsi="Times New Roman" w:cs="Times New Roman"/>
          <w:szCs w:val="21"/>
        </w:rPr>
        <w:t>”</w:t>
      </w:r>
      <w:r>
        <w:rPr>
          <w:rFonts w:ascii="Times New Roman" w:hAnsi="Times New Roman" w:cs="Times New Roman"/>
          <w:szCs w:val="21"/>
        </w:rPr>
        <w:t>入院，拟行</w:t>
      </w:r>
      <w:r>
        <w:rPr>
          <w:rFonts w:ascii="Times New Roman" w:hAnsi="Times New Roman" w:cs="Times New Roman"/>
          <w:szCs w:val="21"/>
        </w:rPr>
        <w:t>CAG+PCI</w:t>
      </w:r>
      <w:r>
        <w:rPr>
          <w:rFonts w:ascii="Times New Roman" w:hAnsi="Times New Roman" w:cs="Times New Roman"/>
          <w:szCs w:val="21"/>
        </w:rPr>
        <w:t>术</w:t>
      </w:r>
      <w:r>
        <w:rPr>
          <w:rFonts w:ascii="Times New Roman" w:hAnsi="Times New Roman" w:cs="Times New Roman" w:hint="eastAsia"/>
          <w:szCs w:val="21"/>
        </w:rPr>
        <w:t>，术后予阿司匹林和氯吡格雷抗血小板</w:t>
      </w:r>
      <w:r>
        <w:rPr>
          <w:rFonts w:ascii="Times New Roman" w:hAnsi="Times New Roman" w:cs="Times New Roman"/>
          <w:szCs w:val="21"/>
        </w:rPr>
        <w:t>。患者既往有</w:t>
      </w:r>
      <w:r>
        <w:rPr>
          <w:rFonts w:ascii="Times New Roman" w:hAnsi="Times New Roman" w:cs="Times New Roman" w:hint="eastAsia"/>
          <w:szCs w:val="21"/>
        </w:rPr>
        <w:t>2</w:t>
      </w:r>
      <w:r>
        <w:rPr>
          <w:rFonts w:ascii="Times New Roman" w:hAnsi="Times New Roman" w:cs="Times New Roman" w:hint="eastAsia"/>
          <w:szCs w:val="21"/>
        </w:rPr>
        <w:t>型</w:t>
      </w:r>
      <w:r>
        <w:rPr>
          <w:rFonts w:ascii="Times New Roman" w:hAnsi="Times New Roman" w:cs="Times New Roman"/>
          <w:szCs w:val="21"/>
        </w:rPr>
        <w:t>糖尿病病史</w:t>
      </w:r>
      <w:r>
        <w:rPr>
          <w:rFonts w:ascii="Times New Roman" w:hAnsi="Times New Roman" w:cs="Times New Roman" w:hint="eastAsia"/>
          <w:szCs w:val="21"/>
        </w:rPr>
        <w:t>3</w:t>
      </w:r>
      <w:r>
        <w:rPr>
          <w:rFonts w:ascii="Times New Roman" w:hAnsi="Times New Roman" w:cs="Times New Roman" w:hint="eastAsia"/>
          <w:szCs w:val="21"/>
        </w:rPr>
        <w:t>年</w:t>
      </w:r>
      <w:r>
        <w:rPr>
          <w:rFonts w:ascii="Times New Roman" w:hAnsi="Times New Roman" w:cs="Times New Roman"/>
          <w:szCs w:val="21"/>
        </w:rPr>
        <w:t>，服用</w:t>
      </w:r>
      <w:r>
        <w:rPr>
          <w:rFonts w:ascii="Times New Roman" w:hAnsi="Times New Roman" w:cs="Times New Roman"/>
          <w:szCs w:val="21"/>
        </w:rPr>
        <w:t>“</w:t>
      </w:r>
      <w:r>
        <w:rPr>
          <w:rFonts w:ascii="Times New Roman" w:hAnsi="Times New Roman" w:cs="Times New Roman"/>
          <w:szCs w:val="21"/>
        </w:rPr>
        <w:t>二甲双胍片</w:t>
      </w:r>
      <w:r>
        <w:rPr>
          <w:rFonts w:ascii="Times New Roman" w:hAnsi="Times New Roman" w:cs="Times New Roman"/>
          <w:szCs w:val="21"/>
        </w:rPr>
        <w:t>1g bid</w:t>
      </w:r>
      <w:r>
        <w:rPr>
          <w:rFonts w:ascii="Times New Roman" w:hAnsi="Times New Roman" w:cs="Times New Roman"/>
          <w:szCs w:val="21"/>
        </w:rPr>
        <w:t>、瑞格列奈</w:t>
      </w:r>
      <w:r>
        <w:rPr>
          <w:rFonts w:ascii="Times New Roman" w:hAnsi="Times New Roman" w:cs="Times New Roman"/>
          <w:szCs w:val="21"/>
        </w:rPr>
        <w:t>2mg bid”</w:t>
      </w:r>
      <w:r>
        <w:rPr>
          <w:rFonts w:ascii="Times New Roman" w:hAnsi="Times New Roman" w:cs="Times New Roman"/>
          <w:szCs w:val="21"/>
        </w:rPr>
        <w:t>降糖，自诉血糖控制可。查体：身高</w:t>
      </w:r>
      <w:r>
        <w:rPr>
          <w:rFonts w:ascii="Times New Roman" w:hAnsi="Times New Roman" w:cs="Times New Roman"/>
          <w:szCs w:val="21"/>
        </w:rPr>
        <w:t>156cm</w:t>
      </w:r>
      <w:r>
        <w:rPr>
          <w:rFonts w:ascii="Times New Roman" w:hAnsi="Times New Roman" w:cs="Times New Roman"/>
          <w:szCs w:val="21"/>
        </w:rPr>
        <w:t>，体重</w:t>
      </w:r>
      <w:r>
        <w:rPr>
          <w:rFonts w:ascii="Times New Roman" w:hAnsi="Times New Roman" w:cs="Times New Roman"/>
          <w:szCs w:val="21"/>
        </w:rPr>
        <w:t>60kg</w:t>
      </w:r>
      <w:r>
        <w:rPr>
          <w:rFonts w:ascii="Times New Roman" w:hAnsi="Times New Roman" w:cs="Times New Roman"/>
          <w:szCs w:val="21"/>
        </w:rPr>
        <w:t>。入院检查：空腹血糖</w:t>
      </w:r>
      <w:r>
        <w:rPr>
          <w:rFonts w:ascii="Times New Roman" w:hAnsi="Times New Roman" w:cs="Times New Roman"/>
          <w:szCs w:val="21"/>
        </w:rPr>
        <w:t>6.7mmol/L</w:t>
      </w:r>
      <w:r>
        <w:rPr>
          <w:rFonts w:ascii="Times New Roman" w:hAnsi="Times New Roman" w:cs="Times New Roman" w:hint="eastAsia"/>
          <w:szCs w:val="21"/>
        </w:rPr>
        <w:t>，</w:t>
      </w:r>
      <w:r>
        <w:rPr>
          <w:rFonts w:ascii="Times New Roman" w:hAnsi="Times New Roman" w:cs="Times New Roman"/>
          <w:szCs w:val="21"/>
        </w:rPr>
        <w:t>糖化血红蛋</w:t>
      </w:r>
      <w:r>
        <w:rPr>
          <w:rFonts w:ascii="Times New Roman" w:hAnsi="Times New Roman" w:cs="Times New Roman"/>
          <w:szCs w:val="21"/>
        </w:rPr>
        <w:lastRenderedPageBreak/>
        <w:t>白</w:t>
      </w:r>
      <w:r>
        <w:rPr>
          <w:rFonts w:ascii="Times New Roman" w:hAnsi="Times New Roman" w:cs="Times New Roman"/>
          <w:szCs w:val="21"/>
        </w:rPr>
        <w:t>6.3%</w:t>
      </w:r>
      <w:r>
        <w:rPr>
          <w:rFonts w:ascii="Times New Roman" w:hAnsi="Times New Roman" w:cs="Times New Roman"/>
          <w:szCs w:val="21"/>
        </w:rPr>
        <w:t>，肌酐</w:t>
      </w:r>
      <w:r>
        <w:rPr>
          <w:rFonts w:ascii="Times New Roman" w:hAnsi="Times New Roman" w:cs="Times New Roman"/>
          <w:szCs w:val="21"/>
        </w:rPr>
        <w:t>118 umol/L</w:t>
      </w:r>
      <w:r>
        <w:rPr>
          <w:rFonts w:ascii="Times New Roman" w:hAnsi="Times New Roman" w:cs="Times New Roman"/>
          <w:szCs w:val="21"/>
        </w:rPr>
        <w:t>。</w:t>
      </w:r>
    </w:p>
    <w:p w14:paraId="6BE5018F" w14:textId="77777777" w:rsidR="00DB23AC" w:rsidRDefault="00614FA8">
      <w:pPr>
        <w:tabs>
          <w:tab w:val="left" w:pos="0"/>
        </w:tabs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医嘱：</w:t>
      </w:r>
    </w:p>
    <w:p w14:paraId="4B79C648" w14:textId="77777777" w:rsidR="00DB23AC" w:rsidRDefault="00614FA8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盐酸二甲双胍片</w:t>
      </w:r>
      <w:r>
        <w:rPr>
          <w:rFonts w:ascii="Times New Roman" w:hAnsi="Times New Roman" w:cs="Times New Roman"/>
          <w:szCs w:val="21"/>
        </w:rPr>
        <w:t xml:space="preserve">         1g      bid     po</w:t>
      </w:r>
    </w:p>
    <w:p w14:paraId="19B89166" w14:textId="77777777" w:rsidR="00DB23AC" w:rsidRDefault="00614FA8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瑞格列奈</w:t>
      </w:r>
      <w:r>
        <w:rPr>
          <w:rFonts w:ascii="Times New Roman" w:hAnsi="Times New Roman" w:cs="Times New Roman"/>
          <w:szCs w:val="21"/>
        </w:rPr>
        <w:t xml:space="preserve">               2mg     tid     po</w:t>
      </w:r>
    </w:p>
    <w:p w14:paraId="58AEB658" w14:textId="77777777" w:rsidR="00DB23AC" w:rsidRDefault="00614FA8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碘普罗胺注射液</w:t>
      </w:r>
      <w:r>
        <w:rPr>
          <w:rFonts w:ascii="Times New Roman" w:hAnsi="Times New Roman" w:cs="Times New Roman"/>
          <w:szCs w:val="21"/>
        </w:rPr>
        <w:t xml:space="preserve">         200ml  </w:t>
      </w:r>
      <w:r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once</w:t>
      </w:r>
      <w:r>
        <w:rPr>
          <w:rFonts w:ascii="Times New Roman" w:hAnsi="Times New Roman" w:cs="Times New Roman"/>
          <w:szCs w:val="21"/>
        </w:rPr>
        <w:t xml:space="preserve">     ivgtt</w:t>
      </w:r>
    </w:p>
    <w:p w14:paraId="419621F7" w14:textId="77777777" w:rsidR="00DB23AC" w:rsidRDefault="00614FA8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阿司匹林</w:t>
      </w:r>
      <w:r>
        <w:rPr>
          <w:rFonts w:ascii="Times New Roman" w:hAnsi="Times New Roman" w:cs="Times New Roman"/>
          <w:szCs w:val="21"/>
        </w:rPr>
        <w:t xml:space="preserve">               300mg   </w:t>
      </w:r>
      <w:r>
        <w:rPr>
          <w:rFonts w:ascii="Times New Roman" w:hAnsi="Times New Roman" w:cs="Times New Roman" w:hint="eastAsia"/>
          <w:szCs w:val="21"/>
        </w:rPr>
        <w:t>once</w:t>
      </w:r>
      <w:r>
        <w:rPr>
          <w:rFonts w:ascii="Times New Roman" w:hAnsi="Times New Roman" w:cs="Times New Roman"/>
          <w:szCs w:val="21"/>
        </w:rPr>
        <w:t xml:space="preserve">    po</w:t>
      </w:r>
    </w:p>
    <w:p w14:paraId="37A1CBF6" w14:textId="77777777" w:rsidR="00DB23AC" w:rsidRDefault="00614FA8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阿司匹林</w:t>
      </w:r>
      <w:r>
        <w:rPr>
          <w:rFonts w:ascii="Times New Roman" w:hAnsi="Times New Roman" w:cs="Times New Roman"/>
          <w:szCs w:val="21"/>
        </w:rPr>
        <w:t xml:space="preserve">               100mg   qd     po</w:t>
      </w:r>
    </w:p>
    <w:p w14:paraId="551A5DEE" w14:textId="77777777" w:rsidR="00DB23AC" w:rsidRDefault="00614FA8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氯吡格雷</w:t>
      </w:r>
      <w:r>
        <w:rPr>
          <w:rFonts w:ascii="Times New Roman" w:hAnsi="Times New Roman" w:cs="Times New Roman"/>
          <w:szCs w:val="21"/>
        </w:rPr>
        <w:t xml:space="preserve">               225mg   </w:t>
      </w:r>
      <w:r>
        <w:rPr>
          <w:rFonts w:ascii="Times New Roman" w:hAnsi="Times New Roman" w:cs="Times New Roman" w:hint="eastAsia"/>
          <w:szCs w:val="21"/>
        </w:rPr>
        <w:t>once</w:t>
      </w:r>
      <w:r>
        <w:rPr>
          <w:rFonts w:ascii="Times New Roman" w:hAnsi="Times New Roman" w:cs="Times New Roman"/>
          <w:szCs w:val="21"/>
        </w:rPr>
        <w:t xml:space="preserve">     po</w:t>
      </w:r>
    </w:p>
    <w:p w14:paraId="6F924AD3" w14:textId="77777777" w:rsidR="00DB23AC" w:rsidRDefault="00614FA8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氯吡格雷</w:t>
      </w:r>
      <w:r>
        <w:rPr>
          <w:rFonts w:ascii="Times New Roman" w:hAnsi="Times New Roman" w:cs="Times New Roman"/>
          <w:szCs w:val="21"/>
        </w:rPr>
        <w:t xml:space="preserve">               75mg    qd     po</w:t>
      </w:r>
    </w:p>
    <w:p w14:paraId="5A4D78E9" w14:textId="77777777" w:rsidR="00DB23AC" w:rsidRDefault="00614FA8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</w:t>
      </w:r>
    </w:p>
    <w:p w14:paraId="69247103" w14:textId="77777777" w:rsidR="00DB23AC" w:rsidRDefault="00614FA8">
      <w:pPr>
        <w:tabs>
          <w:tab w:val="left" w:pos="0"/>
        </w:tabs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点评：</w:t>
      </w:r>
    </w:p>
    <w:p w14:paraId="36106F49" w14:textId="77777777" w:rsidR="00DB23AC" w:rsidRDefault="00614FA8">
      <w:pPr>
        <w:numPr>
          <w:ilvl w:val="0"/>
          <w:numId w:val="3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二甲双胍使用不合理。</w:t>
      </w:r>
      <w:r>
        <w:rPr>
          <w:rFonts w:ascii="Times New Roman" w:hAnsi="Times New Roman" w:cs="Times New Roman"/>
          <w:szCs w:val="21"/>
        </w:rPr>
        <w:t>该患者需行</w:t>
      </w:r>
      <w:r>
        <w:rPr>
          <w:rFonts w:ascii="Times New Roman" w:hAnsi="Times New Roman" w:cs="Times New Roman"/>
          <w:szCs w:val="21"/>
        </w:rPr>
        <w:t>CAG</w:t>
      </w:r>
      <w:r>
        <w:rPr>
          <w:rFonts w:ascii="Times New Roman" w:hAnsi="Times New Roman" w:cs="Times New Roman"/>
          <w:szCs w:val="21"/>
        </w:rPr>
        <w:t>，用碘普罗胺造影剂。计算该患者</w:t>
      </w:r>
      <w:r>
        <w:rPr>
          <w:rFonts w:ascii="Times New Roman" w:hAnsi="Times New Roman" w:cs="Times New Roman"/>
          <w:szCs w:val="21"/>
        </w:rPr>
        <w:t>eGFR</w:t>
      </w:r>
      <w:r>
        <w:rPr>
          <w:rFonts w:ascii="Times New Roman" w:hAnsi="Times New Roman" w:cs="Times New Roman"/>
          <w:szCs w:val="21"/>
        </w:rPr>
        <w:t>约</w:t>
      </w:r>
      <w:r>
        <w:rPr>
          <w:rFonts w:ascii="Times New Roman" w:hAnsi="Times New Roman" w:cs="Times New Roman"/>
          <w:szCs w:val="21"/>
        </w:rPr>
        <w:t>51 ml/min</w:t>
      </w:r>
      <w:r>
        <w:rPr>
          <w:rFonts w:ascii="Times New Roman" w:hAnsi="Times New Roman" w:cs="Times New Roman" w:hint="eastAsia"/>
          <w:szCs w:val="21"/>
        </w:rPr>
        <w:t>，</w:t>
      </w:r>
      <w:r>
        <w:rPr>
          <w:rFonts w:ascii="Times New Roman" w:hAnsi="Times New Roman" w:cs="Times New Roman"/>
          <w:szCs w:val="21"/>
        </w:rPr>
        <w:t>根据二甲双胍说明书对于</w:t>
      </w:r>
      <w:r>
        <w:rPr>
          <w:rFonts w:ascii="Times New Roman" w:hAnsi="Times New Roman" w:cs="Times New Roman"/>
          <w:szCs w:val="21"/>
        </w:rPr>
        <w:t>eGFR45</w:t>
      </w:r>
      <w:r>
        <w:rPr>
          <w:rFonts w:ascii="Times New Roman" w:hAnsi="Times New Roman" w:cs="Times New Roman"/>
          <w:szCs w:val="21"/>
        </w:rPr>
        <w:t>～</w:t>
      </w:r>
      <w:r>
        <w:rPr>
          <w:rFonts w:ascii="Times New Roman" w:hAnsi="Times New Roman" w:cs="Times New Roman"/>
          <w:szCs w:val="21"/>
        </w:rPr>
        <w:t>60 ml/min</w:t>
      </w:r>
      <w:r>
        <w:rPr>
          <w:rFonts w:ascii="Times New Roman" w:hAnsi="Times New Roman" w:cs="Times New Roman"/>
          <w:szCs w:val="21"/>
        </w:rPr>
        <w:t>的患者，造影剂检查前应停用</w:t>
      </w:r>
      <w:r>
        <w:rPr>
          <w:rFonts w:ascii="Times New Roman" w:hAnsi="Times New Roman" w:cs="Times New Roman"/>
          <w:szCs w:val="21"/>
        </w:rPr>
        <w:t>48h</w:t>
      </w:r>
      <w:r>
        <w:rPr>
          <w:rFonts w:ascii="Times New Roman" w:hAnsi="Times New Roman" w:cs="Times New Roman"/>
          <w:szCs w:val="21"/>
        </w:rPr>
        <w:t>，在检查完成</w:t>
      </w:r>
      <w:r>
        <w:rPr>
          <w:rFonts w:ascii="Times New Roman" w:hAnsi="Times New Roman" w:cs="Times New Roman"/>
          <w:szCs w:val="21"/>
        </w:rPr>
        <w:t>48h</w:t>
      </w:r>
      <w:r>
        <w:rPr>
          <w:rFonts w:ascii="Times New Roman" w:hAnsi="Times New Roman" w:cs="Times New Roman"/>
          <w:szCs w:val="21"/>
        </w:rPr>
        <w:t>后复查肾功能无恶化，可恢复服用。故建议该患者停用二甲双胍片</w:t>
      </w:r>
      <w:r>
        <w:rPr>
          <w:rFonts w:ascii="Times New Roman" w:hAnsi="Times New Roman" w:cs="Times New Roman"/>
          <w:szCs w:val="21"/>
        </w:rPr>
        <w:t>48h</w:t>
      </w:r>
      <w:r>
        <w:rPr>
          <w:rFonts w:ascii="Times New Roman" w:hAnsi="Times New Roman" w:cs="Times New Roman"/>
          <w:szCs w:val="21"/>
        </w:rPr>
        <w:t>造影，复查肾功能无恶化后再加用二甲双胍。</w:t>
      </w:r>
    </w:p>
    <w:p w14:paraId="2F8A0C47" w14:textId="77777777" w:rsidR="00DB23AC" w:rsidRDefault="00614FA8">
      <w:pPr>
        <w:numPr>
          <w:ilvl w:val="0"/>
          <w:numId w:val="3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Cs w:val="21"/>
        </w:rPr>
        <w:t>建议停用瑞格列奈，围手术期改用胰岛素降糖。患者</w:t>
      </w:r>
      <w:r>
        <w:rPr>
          <w:rFonts w:ascii="Times New Roman" w:hAnsi="Times New Roman" w:cs="Times New Roman"/>
          <w:szCs w:val="21"/>
        </w:rPr>
        <w:t>PCI</w:t>
      </w:r>
      <w:r>
        <w:rPr>
          <w:rFonts w:ascii="Times New Roman" w:hAnsi="Times New Roman" w:cs="Times New Roman"/>
          <w:szCs w:val="21"/>
        </w:rPr>
        <w:t>术后使用氯吡格雷，瑞格列奈与氯吡格雷存在相互作用。瑞格列奈通过</w:t>
      </w:r>
      <w:r>
        <w:rPr>
          <w:rFonts w:ascii="Times New Roman" w:hAnsi="Times New Roman" w:cs="Times New Roman"/>
          <w:szCs w:val="21"/>
        </w:rPr>
        <w:t>CYP2C8</w:t>
      </w:r>
      <w:r>
        <w:rPr>
          <w:rFonts w:ascii="Times New Roman" w:hAnsi="Times New Roman" w:cs="Times New Roman"/>
          <w:szCs w:val="21"/>
        </w:rPr>
        <w:t>、</w:t>
      </w:r>
      <w:r>
        <w:rPr>
          <w:rFonts w:ascii="Times New Roman" w:hAnsi="Times New Roman" w:cs="Times New Roman"/>
          <w:szCs w:val="21"/>
        </w:rPr>
        <w:t>CYP3A4</w:t>
      </w:r>
      <w:r>
        <w:rPr>
          <w:rFonts w:ascii="Times New Roman" w:hAnsi="Times New Roman" w:cs="Times New Roman"/>
          <w:szCs w:val="21"/>
        </w:rPr>
        <w:t>代谢，其中</w:t>
      </w:r>
      <w:r>
        <w:rPr>
          <w:rFonts w:ascii="Times New Roman" w:hAnsi="Times New Roman" w:cs="Times New Roman"/>
          <w:szCs w:val="21"/>
        </w:rPr>
        <w:t>CYP2C8</w:t>
      </w:r>
      <w:r>
        <w:rPr>
          <w:rFonts w:ascii="Times New Roman" w:hAnsi="Times New Roman" w:cs="Times New Roman"/>
          <w:szCs w:val="21"/>
        </w:rPr>
        <w:t>为主要代谢酶，体外研究显示，氯吡格雷的酰基</w:t>
      </w:r>
      <w:r>
        <w:rPr>
          <w:rFonts w:ascii="Times New Roman" w:hAnsi="Times New Roman" w:cs="Times New Roman"/>
          <w:szCs w:val="21"/>
        </w:rPr>
        <w:t>β-</w:t>
      </w:r>
      <w:r>
        <w:rPr>
          <w:rFonts w:ascii="Times New Roman" w:hAnsi="Times New Roman" w:cs="Times New Roman"/>
          <w:szCs w:val="21"/>
        </w:rPr>
        <w:t>葡萄糖醛酸代谢物为强效</w:t>
      </w:r>
      <w:r>
        <w:rPr>
          <w:rFonts w:ascii="Times New Roman" w:hAnsi="Times New Roman" w:cs="Times New Roman"/>
          <w:szCs w:val="21"/>
        </w:rPr>
        <w:t xml:space="preserve">CYP2C8 </w:t>
      </w:r>
      <w:r>
        <w:rPr>
          <w:rFonts w:ascii="Times New Roman" w:hAnsi="Times New Roman" w:cs="Times New Roman"/>
          <w:szCs w:val="21"/>
        </w:rPr>
        <w:t>抑制药，本药可增加主要经</w:t>
      </w:r>
      <w:r>
        <w:rPr>
          <w:rFonts w:ascii="Times New Roman" w:hAnsi="Times New Roman" w:cs="Times New Roman"/>
          <w:szCs w:val="21"/>
        </w:rPr>
        <w:t>CYP 2C8</w:t>
      </w:r>
      <w:r>
        <w:rPr>
          <w:rFonts w:ascii="Times New Roman" w:hAnsi="Times New Roman" w:cs="Times New Roman"/>
          <w:szCs w:val="21"/>
        </w:rPr>
        <w:t>清除药物的系统暴露量。</w:t>
      </w:r>
      <w:r>
        <w:rPr>
          <w:rFonts w:ascii="Times New Roman" w:hAnsi="Times New Roman" w:cs="Times New Roman"/>
          <w:szCs w:val="21"/>
        </w:rPr>
        <w:t>FDA</w:t>
      </w:r>
      <w:r>
        <w:rPr>
          <w:rFonts w:ascii="Times New Roman" w:hAnsi="Times New Roman" w:cs="Times New Roman"/>
          <w:szCs w:val="21"/>
        </w:rPr>
        <w:t>建议联用时瑞格列奈从小剂量起始，日剂量小于</w:t>
      </w:r>
      <w:r>
        <w:rPr>
          <w:rFonts w:ascii="Times New Roman" w:hAnsi="Times New Roman" w:cs="Times New Roman"/>
          <w:szCs w:val="21"/>
        </w:rPr>
        <w:t>4mg</w:t>
      </w:r>
      <w:r>
        <w:rPr>
          <w:rFonts w:ascii="Times New Roman" w:hAnsi="Times New Roman" w:cs="Times New Roman"/>
          <w:szCs w:val="21"/>
        </w:rPr>
        <w:t>。</w:t>
      </w:r>
    </w:p>
    <w:p w14:paraId="5E05C194" w14:textId="77777777" w:rsidR="00DB23AC" w:rsidRDefault="00DB23AC"/>
    <w:p w14:paraId="1DE0370A" w14:textId="77777777" w:rsidR="00DB23AC" w:rsidRDefault="00614FA8"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lastRenderedPageBreak/>
        <w:t>外科药学题库</w:t>
      </w:r>
    </w:p>
    <w:p w14:paraId="3DAC402B" w14:textId="77777777" w:rsidR="00DB23AC" w:rsidRPr="00697078" w:rsidRDefault="00614FA8" w:rsidP="00697078">
      <w:pPr>
        <w:ind w:firstLineChars="1600" w:firstLine="5783"/>
        <w:jc w:val="left"/>
        <w:rPr>
          <w:b/>
          <w:color w:val="FF0000"/>
          <w:sz w:val="36"/>
          <w:u w:val="single"/>
        </w:rPr>
      </w:pPr>
      <w:r w:rsidRPr="00697078">
        <w:rPr>
          <w:rFonts w:hint="eastAsia"/>
          <w:b/>
          <w:color w:val="FF0000"/>
          <w:sz w:val="36"/>
        </w:rPr>
        <w:t>出题方向：</w:t>
      </w:r>
      <w:r w:rsidR="00697078" w:rsidRPr="00697078">
        <w:rPr>
          <w:rFonts w:hint="eastAsia"/>
          <w:b/>
          <w:color w:val="FF0000"/>
          <w:sz w:val="36"/>
          <w:u w:val="single"/>
        </w:rPr>
        <w:t xml:space="preserve"> </w:t>
      </w:r>
      <w:r w:rsidR="00697078">
        <w:rPr>
          <w:rFonts w:hint="eastAsia"/>
          <w:b/>
          <w:color w:val="FF0000"/>
          <w:sz w:val="36"/>
          <w:u w:val="single"/>
        </w:rPr>
        <w:t xml:space="preserve">         </w:t>
      </w:r>
      <w:r w:rsidR="00697078" w:rsidRPr="00697078">
        <w:rPr>
          <w:rFonts w:hint="eastAsia"/>
          <w:b/>
          <w:color w:val="FF0000"/>
          <w:sz w:val="36"/>
          <w:u w:val="single"/>
        </w:rPr>
        <w:t xml:space="preserve">  </w:t>
      </w:r>
      <w:r w:rsidR="00697078">
        <w:rPr>
          <w:rFonts w:hint="eastAsia"/>
          <w:b/>
          <w:color w:val="FF0000"/>
          <w:sz w:val="36"/>
        </w:rPr>
        <w:t xml:space="preserve">   </w:t>
      </w:r>
    </w:p>
    <w:p w14:paraId="14267AAE" w14:textId="77777777" w:rsidR="00DB23AC" w:rsidRPr="00697078" w:rsidRDefault="00614FA8" w:rsidP="00697078">
      <w:pPr>
        <w:ind w:firstLineChars="1600" w:firstLine="5783"/>
        <w:jc w:val="left"/>
        <w:rPr>
          <w:b/>
          <w:color w:val="FF0000"/>
          <w:sz w:val="36"/>
        </w:rPr>
      </w:pPr>
      <w:r w:rsidRPr="00697078">
        <w:rPr>
          <w:rFonts w:hint="eastAsia"/>
          <w:b/>
          <w:color w:val="FF0000"/>
          <w:sz w:val="36"/>
        </w:rPr>
        <w:t>出题人姓名：</w:t>
      </w:r>
      <w:r w:rsidR="00697078" w:rsidRPr="00697078">
        <w:rPr>
          <w:rFonts w:hint="eastAsia"/>
          <w:b/>
          <w:color w:val="FF0000"/>
          <w:sz w:val="36"/>
          <w:u w:val="single"/>
        </w:rPr>
        <w:t xml:space="preserve"> </w:t>
      </w:r>
      <w:r w:rsidR="00697078">
        <w:rPr>
          <w:rFonts w:hint="eastAsia"/>
          <w:b/>
          <w:color w:val="FF0000"/>
          <w:sz w:val="36"/>
          <w:u w:val="single"/>
        </w:rPr>
        <w:t xml:space="preserve">  </w:t>
      </w:r>
      <w:r w:rsidR="00697078" w:rsidRPr="00697078">
        <w:rPr>
          <w:rFonts w:hint="eastAsia"/>
          <w:b/>
          <w:color w:val="FF0000"/>
          <w:sz w:val="36"/>
          <w:u w:val="single"/>
        </w:rPr>
        <w:t xml:space="preserve">  </w:t>
      </w:r>
      <w:r w:rsidR="00697078">
        <w:rPr>
          <w:rFonts w:hint="eastAsia"/>
          <w:b/>
          <w:color w:val="FF0000"/>
          <w:sz w:val="36"/>
          <w:u w:val="single"/>
        </w:rPr>
        <w:t xml:space="preserve">    </w:t>
      </w:r>
      <w:r w:rsidR="00697078" w:rsidRPr="00697078">
        <w:rPr>
          <w:rFonts w:hint="eastAsia"/>
          <w:b/>
          <w:color w:val="FF0000"/>
          <w:sz w:val="36"/>
          <w:u w:val="single"/>
        </w:rPr>
        <w:t xml:space="preserve"> </w:t>
      </w:r>
    </w:p>
    <w:p w14:paraId="233D1C83" w14:textId="77777777" w:rsidR="00DB23AC" w:rsidRPr="00697078" w:rsidRDefault="00614FA8" w:rsidP="00697078">
      <w:pPr>
        <w:ind w:firstLineChars="1600" w:firstLine="5783"/>
        <w:jc w:val="left"/>
        <w:rPr>
          <w:b/>
          <w:color w:val="FF0000"/>
          <w:sz w:val="36"/>
          <w:u w:val="single"/>
        </w:rPr>
      </w:pPr>
      <w:r w:rsidRPr="00697078">
        <w:rPr>
          <w:rFonts w:hint="eastAsia"/>
          <w:b/>
          <w:color w:val="FF0000"/>
          <w:sz w:val="36"/>
        </w:rPr>
        <w:t>医院名称：</w:t>
      </w:r>
      <w:r w:rsidR="00697078">
        <w:rPr>
          <w:rFonts w:hint="eastAsia"/>
          <w:b/>
          <w:color w:val="FF0000"/>
          <w:sz w:val="36"/>
        </w:rPr>
        <w:t xml:space="preserve"> </w:t>
      </w:r>
      <w:r w:rsidR="00697078" w:rsidRPr="00697078">
        <w:rPr>
          <w:rFonts w:hint="eastAsia"/>
          <w:b/>
          <w:color w:val="FF0000"/>
          <w:sz w:val="36"/>
          <w:u w:val="single"/>
        </w:rPr>
        <w:t xml:space="preserve"> </w:t>
      </w:r>
      <w:r w:rsidR="00697078">
        <w:rPr>
          <w:rFonts w:hint="eastAsia"/>
          <w:b/>
          <w:color w:val="FF0000"/>
          <w:sz w:val="36"/>
          <w:u w:val="single"/>
        </w:rPr>
        <w:t xml:space="preserve">         </w:t>
      </w:r>
      <w:r w:rsidR="00697078" w:rsidRPr="00697078">
        <w:rPr>
          <w:rFonts w:hint="eastAsia"/>
          <w:b/>
          <w:color w:val="FF0000"/>
          <w:sz w:val="36"/>
          <w:u w:val="single"/>
        </w:rPr>
        <w:t xml:space="preserve"> </w:t>
      </w:r>
    </w:p>
    <w:p w14:paraId="7A7B8303" w14:textId="77777777" w:rsidR="00DB23AC" w:rsidRDefault="00DB23AC">
      <w:pPr>
        <w:rPr>
          <w:b/>
          <w:color w:val="FF0000"/>
          <w:sz w:val="44"/>
          <w:u w:val="single"/>
        </w:rPr>
      </w:pPr>
    </w:p>
    <w:p w14:paraId="6F5DF77C" w14:textId="77777777" w:rsidR="00DB23AC" w:rsidRDefault="00614FA8">
      <w:pPr>
        <w:jc w:val="left"/>
        <w:rPr>
          <w:color w:val="FF0000"/>
          <w:sz w:val="28"/>
        </w:rPr>
      </w:pPr>
      <w:r>
        <w:rPr>
          <w:rFonts w:hint="eastAsia"/>
          <w:color w:val="FF0000"/>
          <w:sz w:val="28"/>
        </w:rPr>
        <w:t>注：围绕“</w:t>
      </w:r>
      <w:r>
        <w:rPr>
          <w:rFonts w:hint="eastAsia"/>
          <w:color w:val="FF0000"/>
          <w:sz w:val="28"/>
          <w:u w:val="single"/>
        </w:rPr>
        <w:t>围手术期抗感染、抗血栓、镇痛、营养、血糖、血压、液体管理、术后恶心呕吐、糖皮质激素使用</w:t>
      </w:r>
      <w:r>
        <w:rPr>
          <w:rFonts w:hint="eastAsia"/>
          <w:color w:val="FF0000"/>
          <w:sz w:val="28"/>
        </w:rPr>
        <w:t>”，选择其中一项方向并围绕该方向，提供</w:t>
      </w:r>
      <w:r>
        <w:rPr>
          <w:rFonts w:hint="eastAsia"/>
          <w:color w:val="FF0000"/>
          <w:sz w:val="28"/>
        </w:rPr>
        <w:t>2</w:t>
      </w:r>
      <w:r>
        <w:rPr>
          <w:rFonts w:hint="eastAsia"/>
          <w:color w:val="FF0000"/>
          <w:sz w:val="28"/>
        </w:rPr>
        <w:t>道选择题、</w:t>
      </w:r>
      <w:r>
        <w:rPr>
          <w:rFonts w:hint="eastAsia"/>
          <w:color w:val="FF0000"/>
          <w:sz w:val="28"/>
        </w:rPr>
        <w:t>2</w:t>
      </w:r>
      <w:r>
        <w:rPr>
          <w:rFonts w:hint="eastAsia"/>
          <w:color w:val="FF0000"/>
          <w:sz w:val="28"/>
        </w:rPr>
        <w:t>道判断题、</w:t>
      </w:r>
      <w:r>
        <w:rPr>
          <w:rFonts w:hint="eastAsia"/>
          <w:color w:val="FF0000"/>
          <w:sz w:val="28"/>
        </w:rPr>
        <w:t>1</w:t>
      </w:r>
      <w:r>
        <w:rPr>
          <w:rFonts w:hint="eastAsia"/>
          <w:color w:val="FF0000"/>
          <w:sz w:val="28"/>
        </w:rPr>
        <w:t>道处方审核题。</w:t>
      </w:r>
    </w:p>
    <w:p w14:paraId="02EC3162" w14:textId="77777777" w:rsidR="00DB23AC" w:rsidRDefault="00614FA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一、选择题</w:t>
      </w:r>
    </w:p>
    <w:p w14:paraId="3A2F2E48" w14:textId="77777777" w:rsidR="00DB23AC" w:rsidRDefault="00DB23AC">
      <w:pPr>
        <w:rPr>
          <w:sz w:val="32"/>
          <w:szCs w:val="32"/>
        </w:rPr>
      </w:pPr>
    </w:p>
    <w:p w14:paraId="3F0F440B" w14:textId="77777777" w:rsidR="00DB23AC" w:rsidRDefault="00614FA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二、判断题</w:t>
      </w:r>
    </w:p>
    <w:p w14:paraId="47B23A34" w14:textId="77777777" w:rsidR="00DB23AC" w:rsidRDefault="00DB23AC">
      <w:pPr>
        <w:rPr>
          <w:sz w:val="32"/>
          <w:szCs w:val="32"/>
        </w:rPr>
      </w:pPr>
    </w:p>
    <w:p w14:paraId="1B6FBF6D" w14:textId="77777777" w:rsidR="00DB23AC" w:rsidRDefault="00614FA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三、处方审核题</w:t>
      </w:r>
    </w:p>
    <w:sectPr w:rsidR="00DB23A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89F03" w14:textId="77777777" w:rsidR="000F773E" w:rsidRDefault="000F773E" w:rsidP="00697078">
      <w:r>
        <w:separator/>
      </w:r>
    </w:p>
  </w:endnote>
  <w:endnote w:type="continuationSeparator" w:id="0">
    <w:p w14:paraId="49D2CC08" w14:textId="77777777" w:rsidR="000F773E" w:rsidRDefault="000F773E" w:rsidP="00697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42548" w14:textId="77777777" w:rsidR="000F773E" w:rsidRDefault="000F773E" w:rsidP="00697078">
      <w:r>
        <w:separator/>
      </w:r>
    </w:p>
  </w:footnote>
  <w:footnote w:type="continuationSeparator" w:id="0">
    <w:p w14:paraId="163FCAC2" w14:textId="77777777" w:rsidR="000F773E" w:rsidRDefault="000F773E" w:rsidP="00697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CB0518E"/>
    <w:multiLevelType w:val="singleLevel"/>
    <w:tmpl w:val="BCB0518E"/>
    <w:lvl w:ilvl="0">
      <w:start w:val="5"/>
      <w:numFmt w:val="upperLetter"/>
      <w:suff w:val="space"/>
      <w:lvlText w:val="%1."/>
      <w:lvlJc w:val="left"/>
    </w:lvl>
  </w:abstractNum>
  <w:abstractNum w:abstractNumId="1" w15:restartNumberingAfterBreak="0">
    <w:nsid w:val="3A8012C7"/>
    <w:multiLevelType w:val="singleLevel"/>
    <w:tmpl w:val="3A8012C7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709A45F5"/>
    <w:multiLevelType w:val="singleLevel"/>
    <w:tmpl w:val="709A45F5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9F9"/>
    <w:rsid w:val="000A0958"/>
    <w:rsid w:val="000F773E"/>
    <w:rsid w:val="001B59E4"/>
    <w:rsid w:val="002A54A8"/>
    <w:rsid w:val="002F0752"/>
    <w:rsid w:val="003B49F9"/>
    <w:rsid w:val="004254D7"/>
    <w:rsid w:val="00475587"/>
    <w:rsid w:val="00515B3C"/>
    <w:rsid w:val="00592BCE"/>
    <w:rsid w:val="005D562D"/>
    <w:rsid w:val="00614FA8"/>
    <w:rsid w:val="0063633E"/>
    <w:rsid w:val="00697078"/>
    <w:rsid w:val="00831123"/>
    <w:rsid w:val="00A70435"/>
    <w:rsid w:val="00DB23AC"/>
    <w:rsid w:val="00DF0CE1"/>
    <w:rsid w:val="00E615DF"/>
    <w:rsid w:val="2FA138E4"/>
    <w:rsid w:val="38F641A1"/>
    <w:rsid w:val="48070B47"/>
    <w:rsid w:val="51613258"/>
    <w:rsid w:val="5D04781D"/>
    <w:rsid w:val="7198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30462E"/>
  <w15:docId w15:val="{72E87024-6363-4AC6-86A9-727E5220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258</Words>
  <Characters>1477</Characters>
  <Application>Microsoft Office Word</Application>
  <DocSecurity>0</DocSecurity>
  <Lines>12</Lines>
  <Paragraphs>3</Paragraphs>
  <ScaleCrop>false</ScaleCrop>
  <Company>ITSK.com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蔡冰</dc:creator>
  <cp:lastModifiedBy>xq yang</cp:lastModifiedBy>
  <cp:revision>4</cp:revision>
  <dcterms:created xsi:type="dcterms:W3CDTF">2021-03-26T00:55:00Z</dcterms:created>
  <dcterms:modified xsi:type="dcterms:W3CDTF">2021-03-26T12:30:00Z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A6B3779E8858477FBF9F43E5E8F3A915</vt:lpwstr>
  </property>
</Properties>
</file>