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9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7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>
            <w:pPr>
              <w:pStyle w:val="7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抗肿瘤药物皮下制剂全程化药学服务指引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7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7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7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7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7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7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7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7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7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"/>
              <w:rPr>
                <w:b/>
                <w:sz w:val="13"/>
              </w:rPr>
            </w:pPr>
          </w:p>
          <w:p>
            <w:pPr>
              <w:pStyle w:val="7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lang w:val="en-US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广东省药学会团体标准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271285D"/>
    <w:rsid w:val="004F77BD"/>
    <w:rsid w:val="005C41B6"/>
    <w:rsid w:val="006E7C59"/>
    <w:rsid w:val="00762537"/>
    <w:rsid w:val="00856AB5"/>
    <w:rsid w:val="00B011DB"/>
    <w:rsid w:val="00C0341B"/>
    <w:rsid w:val="00CF1807"/>
    <w:rsid w:val="00DE0A65"/>
    <w:rsid w:val="0271285D"/>
    <w:rsid w:val="06056314"/>
    <w:rsid w:val="18262673"/>
    <w:rsid w:val="2A82201E"/>
    <w:rsid w:val="480C0FBA"/>
    <w:rsid w:val="637703C7"/>
    <w:rsid w:val="6C3F2672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Table Paragraph"/>
    <w:basedOn w:val="1"/>
    <w:autoRedefine/>
    <w:qFormat/>
    <w:uiPriority w:val="1"/>
  </w:style>
  <w:style w:type="paragraph" w:customStyle="1" w:styleId="8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2018-11-12T03:05:00Z</dcterms:created>
  <dc:creator>花仙子精灵</dc:creator>
  <cp:lastModifiedBy>雨籽</cp:lastModifiedBy>
  <dcterms:modified xsi:type="dcterms:W3CDTF">2024-03-26T05:01:24Z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B2A067C950C74EE782D0D983C28E071E_12</vt:lpwstr>
  </property>
</Properties>
</file>